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exact" w:line="325" w:before="319" w:after="0"/>
        <w:ind w:left="285" w:right="162" w:hanging="0"/>
        <w:jc w:val="center"/>
        <w:rPr/>
      </w:pPr>
      <w:r>
        <w:rPr>
          <w:spacing w:val="-8"/>
        </w:rPr>
        <w:t>Информационные</w:t>
      </w:r>
      <w:r>
        <w:rPr>
          <w:spacing w:val="3"/>
        </w:rPr>
        <w:t xml:space="preserve"> </w:t>
      </w:r>
      <w:r>
        <w:rPr>
          <w:spacing w:val="-2"/>
        </w:rPr>
        <w:t>материалы</w:t>
      </w:r>
    </w:p>
    <w:p>
      <w:pPr>
        <w:pStyle w:val="Style15"/>
        <w:spacing w:lineRule="auto" w:line="228" w:before="3" w:after="0"/>
        <w:ind w:left="554" w:right="423" w:firstLine="20"/>
        <w:jc w:val="center"/>
        <w:rPr/>
      </w:pP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проведения областного</w:t>
      </w:r>
      <w:r>
        <w:rPr>
          <w:spacing w:val="-3"/>
        </w:rPr>
        <w:t xml:space="preserve"> </w:t>
      </w:r>
      <w:r>
        <w:rPr>
          <w:spacing w:val="-2"/>
        </w:rPr>
        <w:t>родительского собрания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7"/>
        </w:rPr>
        <w:t xml:space="preserve"> </w:t>
      </w:r>
      <w:r>
        <w:rPr>
          <w:spacing w:val="-2"/>
        </w:rPr>
        <w:t>подготовке к государственной</w:t>
      </w:r>
      <w:r>
        <w:rPr>
          <w:spacing w:val="-17"/>
        </w:rPr>
        <w:t xml:space="preserve"> </w:t>
      </w:r>
      <w:r>
        <w:rPr>
          <w:spacing w:val="-2"/>
        </w:rPr>
        <w:t>итоговой</w:t>
      </w:r>
      <w:r>
        <w:rPr>
          <w:spacing w:val="-13"/>
        </w:rPr>
        <w:t xml:space="preserve"> </w:t>
      </w:r>
      <w:r>
        <w:rPr>
          <w:spacing w:val="-2"/>
        </w:rPr>
        <w:t>аттестации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образовательным</w:t>
      </w:r>
      <w:r>
        <w:rPr>
          <w:spacing w:val="-17"/>
        </w:rPr>
        <w:t xml:space="preserve"> </w:t>
      </w:r>
      <w:r>
        <w:rPr>
          <w:spacing w:val="-2"/>
        </w:rPr>
        <w:t xml:space="preserve">программам </w:t>
      </w:r>
      <w:r>
        <w:rPr>
          <w:w w:val="95"/>
        </w:rPr>
        <w:t>среднего</w:t>
      </w:r>
      <w:r>
        <w:rPr>
          <w:spacing w:val="-3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6"/>
        </w:rPr>
        <w:t xml:space="preserve"> </w:t>
      </w:r>
      <w:r>
        <w:rPr>
          <w:w w:val="95"/>
        </w:rPr>
        <w:t>(далее</w:t>
      </w:r>
      <w:r>
        <w:rPr>
          <w:spacing w:val="-9"/>
          <w:w w:val="95"/>
        </w:rPr>
        <w:t xml:space="preserve"> </w:t>
      </w:r>
      <w:r>
        <w:rPr>
          <w:w w:val="90"/>
        </w:rPr>
        <w:t>—</w:t>
      </w:r>
      <w:r>
        <w:rPr>
          <w:spacing w:val="-8"/>
          <w:w w:val="90"/>
        </w:rPr>
        <w:t xml:space="preserve"> </w:t>
      </w:r>
      <w:r>
        <w:rPr>
          <w:w w:val="95"/>
        </w:rPr>
        <w:t>ГИА-11)</w:t>
      </w:r>
      <w:r>
        <w:rPr>
          <w:spacing w:val="-1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2026</w:t>
      </w:r>
      <w:r>
        <w:rPr>
          <w:spacing w:val="-2"/>
          <w:w w:val="95"/>
        </w:rPr>
        <w:t xml:space="preserve"> </w:t>
      </w:r>
      <w:r>
        <w:rPr>
          <w:w w:val="95"/>
        </w:rPr>
        <w:t>году</w:t>
      </w:r>
      <w:r>
        <w:rPr>
          <w:spacing w:val="-9"/>
          <w:w w:val="95"/>
        </w:rPr>
        <w:t xml:space="preserve"> </w:t>
      </w:r>
      <w:r>
        <w:rPr>
          <w:w w:val="95"/>
        </w:rPr>
        <w:t>«Я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выбираю» </w:t>
      </w:r>
    </w:p>
    <w:p>
      <w:pPr>
        <w:pStyle w:val="Style15"/>
        <w:spacing w:lineRule="auto" w:line="228" w:before="332" w:after="0"/>
        <w:ind w:left="289" w:right="133" w:firstLine="707"/>
        <w:rPr/>
      </w:pPr>
      <w:r>
        <w:rPr/>
        <w:t>Освоение образовательных программ среднего общего образования завершается</w:t>
      </w:r>
      <w:r>
        <w:rPr>
          <w:spacing w:val="80"/>
        </w:rPr>
        <w:t xml:space="preserve">  </w:t>
      </w:r>
      <w:r>
        <w:rPr/>
        <w:t>прохождением</w:t>
      </w:r>
      <w:r>
        <w:rPr>
          <w:spacing w:val="80"/>
        </w:rPr>
        <w:t xml:space="preserve">  </w:t>
      </w:r>
      <w:r>
        <w:rPr/>
        <w:t>государственной</w:t>
      </w:r>
      <w:r>
        <w:rPr>
          <w:spacing w:val="80"/>
        </w:rPr>
        <w:t xml:space="preserve">  </w:t>
      </w:r>
      <w:r>
        <w:rPr/>
        <w:t>итоговой</w:t>
      </w:r>
      <w:r>
        <w:rPr>
          <w:spacing w:val="80"/>
        </w:rPr>
        <w:t xml:space="preserve">  </w:t>
      </w:r>
      <w:r>
        <w:rPr/>
        <w:t>аттестации по</w:t>
      </w:r>
      <w:r>
        <w:rPr>
          <w:spacing w:val="80"/>
          <w:w w:val="150"/>
        </w:rPr>
        <w:t xml:space="preserve"> </w:t>
      </w:r>
      <w:r>
        <w:rPr/>
        <w:t>образовательным</w:t>
      </w:r>
      <w:r>
        <w:rPr>
          <w:spacing w:val="80"/>
          <w:w w:val="150"/>
        </w:rPr>
        <w:t xml:space="preserve"> </w:t>
      </w:r>
      <w:r>
        <w:rPr/>
        <w:t>программам</w:t>
      </w:r>
      <w:r>
        <w:rPr>
          <w:spacing w:val="40"/>
        </w:rPr>
        <w:t xml:space="preserve">  </w:t>
      </w:r>
      <w:r>
        <w:rPr/>
        <w:t>среднего</w:t>
      </w:r>
      <w:r>
        <w:rPr>
          <w:spacing w:val="40"/>
        </w:rPr>
        <w:t xml:space="preserve">  </w:t>
      </w:r>
      <w:r>
        <w:rPr/>
        <w:t>общего</w:t>
      </w:r>
      <w:r>
        <w:rPr>
          <w:spacing w:val="40"/>
        </w:rPr>
        <w:t xml:space="preserve">  </w:t>
      </w:r>
      <w:r>
        <w:rPr/>
        <w:t>образования</w:t>
      </w:r>
      <w:r>
        <w:rPr>
          <w:spacing w:val="40"/>
        </w:rPr>
        <w:t xml:space="preserve"> </w:t>
      </w:r>
      <w:r>
        <w:rPr>
          <w:w w:val="95"/>
        </w:rPr>
        <w:t xml:space="preserve">(далее </w:t>
      </w:r>
      <w:r>
        <w:rPr>
          <w:w w:val="90"/>
        </w:rPr>
        <w:t xml:space="preserve">— </w:t>
      </w:r>
      <w:r>
        <w:rPr>
          <w:w w:val="95"/>
        </w:rPr>
        <w:t xml:space="preserve">ГИА-11) и представляет собой форму объективной оценки качества </w:t>
      </w:r>
      <w:r>
        <w:rPr>
          <w:spacing w:val="-2"/>
        </w:rPr>
        <w:t>подготовки лиц,</w:t>
      </w:r>
      <w:r>
        <w:rPr>
          <w:spacing w:val="-12"/>
        </w:rPr>
        <w:t xml:space="preserve"> </w:t>
      </w:r>
      <w:r>
        <w:rPr>
          <w:spacing w:val="-2"/>
        </w:rPr>
        <w:t>освоивших образовательную</w:t>
      </w:r>
      <w:r>
        <w:rPr>
          <w:spacing w:val="-12"/>
        </w:rPr>
        <w:t xml:space="preserve"> </w:t>
      </w:r>
      <w:r>
        <w:rPr>
          <w:spacing w:val="-2"/>
        </w:rPr>
        <w:t xml:space="preserve">программу соответствующего </w:t>
      </w:r>
      <w:r>
        <w:rPr/>
        <w:t>уровня образования.</w:t>
      </w:r>
    </w:p>
    <w:p>
      <w:pPr>
        <w:pStyle w:val="Style15"/>
        <w:spacing w:lineRule="auto" w:line="228" w:before="9" w:after="0"/>
        <w:ind w:left="290" w:right="167" w:firstLine="705"/>
        <w:rPr>
          <w:b/>
          <w:b/>
          <w:bCs/>
        </w:rPr>
      </w:pPr>
      <w:r>
        <w:rPr>
          <w:b/>
          <w:bCs/>
          <w:spacing w:val="-2"/>
        </w:rPr>
        <w:t>Прохождение</w:t>
      </w:r>
      <w:r>
        <w:rPr>
          <w:b/>
          <w:bCs/>
          <w:spacing w:val="-17"/>
        </w:rPr>
        <w:t xml:space="preserve"> </w:t>
      </w:r>
      <w:r>
        <w:rPr>
          <w:b/>
          <w:bCs/>
          <w:spacing w:val="-2"/>
        </w:rPr>
        <w:t>ГИА-11</w:t>
      </w:r>
      <w:r>
        <w:rPr>
          <w:b/>
          <w:bCs/>
          <w:spacing w:val="-16"/>
        </w:rPr>
        <w:t xml:space="preserve"> </w:t>
      </w:r>
      <w:r>
        <w:rPr>
          <w:b/>
          <w:bCs/>
          <w:spacing w:val="-2"/>
        </w:rPr>
        <w:t>является</w:t>
      </w:r>
      <w:r>
        <w:rPr>
          <w:b/>
          <w:bCs/>
          <w:spacing w:val="-16"/>
        </w:rPr>
        <w:t xml:space="preserve"> </w:t>
      </w:r>
      <w:r>
        <w:rPr>
          <w:b/>
          <w:bCs/>
          <w:spacing w:val="-2"/>
        </w:rPr>
        <w:t>обязательным</w:t>
      </w:r>
      <w:r>
        <w:rPr>
          <w:b/>
          <w:bCs/>
          <w:spacing w:val="-16"/>
        </w:rPr>
        <w:t xml:space="preserve"> </w:t>
      </w:r>
      <w:r>
        <w:rPr>
          <w:b/>
          <w:bCs/>
          <w:spacing w:val="-2"/>
        </w:rPr>
        <w:t>условием</w:t>
      </w:r>
      <w:r>
        <w:rPr>
          <w:b/>
          <w:bCs/>
          <w:spacing w:val="-16"/>
        </w:rPr>
        <w:t xml:space="preserve"> </w:t>
      </w:r>
      <w:r>
        <w:rPr>
          <w:b/>
          <w:bCs/>
          <w:spacing w:val="-2"/>
        </w:rPr>
        <w:t>для</w:t>
      </w:r>
      <w:r>
        <w:rPr>
          <w:b/>
          <w:bCs/>
          <w:spacing w:val="-16"/>
        </w:rPr>
        <w:t xml:space="preserve"> </w:t>
      </w:r>
      <w:r>
        <w:rPr>
          <w:b/>
          <w:bCs/>
          <w:spacing w:val="-2"/>
        </w:rPr>
        <w:t xml:space="preserve">получения </w:t>
      </w:r>
      <w:r>
        <w:rPr>
          <w:b/>
          <w:bCs/>
        </w:rPr>
        <w:t>атгестата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о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среднем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общем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образовании.</w:t>
      </w:r>
    </w:p>
    <w:p>
      <w:pPr>
        <w:pStyle w:val="Style15"/>
        <w:spacing w:lineRule="auto" w:line="228" w:before="3" w:after="0"/>
        <w:ind w:left="289" w:right="158" w:firstLine="710"/>
        <w:rPr/>
      </w:pPr>
      <w:r>
        <w:rPr/>
        <w:t>Сроки подачи заявления с указанием перечня экзаменов определены Порядком</w:t>
      </w:r>
      <w:r>
        <w:rPr>
          <w:spacing w:val="80"/>
        </w:rPr>
        <w:t xml:space="preserve">   </w:t>
      </w:r>
      <w:r>
        <w:rPr/>
        <w:t>проведения</w:t>
      </w:r>
      <w:r>
        <w:rPr>
          <w:spacing w:val="80"/>
        </w:rPr>
        <w:t xml:space="preserve">   </w:t>
      </w:r>
      <w:r>
        <w:rPr/>
        <w:t>государственной</w:t>
      </w:r>
      <w:r>
        <w:rPr>
          <w:spacing w:val="80"/>
        </w:rPr>
        <w:t xml:space="preserve">   </w:t>
      </w:r>
      <w:r>
        <w:rPr/>
        <w:t>итоговой</w:t>
      </w:r>
      <w:r>
        <w:rPr>
          <w:spacing w:val="80"/>
        </w:rPr>
        <w:t xml:space="preserve">   </w:t>
      </w:r>
      <w:r>
        <w:rPr/>
        <w:t xml:space="preserve">аттестации по образовательным программам среднего общего образования, </w:t>
      </w:r>
      <w:r>
        <w:rPr>
          <w:spacing w:val="-4"/>
        </w:rPr>
        <w:t>утвержденного</w:t>
      </w:r>
      <w:r>
        <w:rPr>
          <w:spacing w:val="-15"/>
        </w:rPr>
        <w:t xml:space="preserve"> </w:t>
      </w:r>
      <w:r>
        <w:rPr>
          <w:spacing w:val="-4"/>
        </w:rPr>
        <w:t>приказом</w:t>
      </w:r>
      <w:r>
        <w:rPr>
          <w:spacing w:val="-14"/>
        </w:rPr>
        <w:t xml:space="preserve"> </w:t>
      </w:r>
      <w:r>
        <w:rPr>
          <w:spacing w:val="-4"/>
        </w:rPr>
        <w:t>Министерства</w:t>
      </w:r>
      <w:r>
        <w:rPr>
          <w:spacing w:val="-14"/>
        </w:rPr>
        <w:t xml:space="preserve"> </w:t>
      </w:r>
      <w:r>
        <w:rPr>
          <w:spacing w:val="-4"/>
        </w:rPr>
        <w:t>просвещения</w:t>
      </w:r>
      <w:r>
        <w:rPr>
          <w:spacing w:val="-14"/>
        </w:rPr>
        <w:t xml:space="preserve"> </w:t>
      </w:r>
      <w:r>
        <w:rPr>
          <w:spacing w:val="-4"/>
        </w:rPr>
        <w:t>Российской</w:t>
      </w:r>
      <w:r>
        <w:rPr>
          <w:spacing w:val="-14"/>
        </w:rPr>
        <w:t xml:space="preserve"> </w:t>
      </w:r>
      <w:r>
        <w:rPr>
          <w:spacing w:val="-4"/>
        </w:rPr>
        <w:t xml:space="preserve">Федерации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Федеральной</w:t>
      </w:r>
      <w:r>
        <w:rPr>
          <w:spacing w:val="40"/>
        </w:rPr>
        <w:t xml:space="preserve">  </w:t>
      </w:r>
      <w:r>
        <w:rPr/>
        <w:t>службы</w:t>
      </w:r>
      <w:r>
        <w:rPr>
          <w:spacing w:val="80"/>
          <w:w w:val="150"/>
        </w:rPr>
        <w:t xml:space="preserve"> </w:t>
      </w:r>
      <w:r>
        <w:rPr/>
        <w:t>по</w:t>
      </w:r>
      <w:r>
        <w:rPr>
          <w:spacing w:val="80"/>
          <w:w w:val="150"/>
        </w:rPr>
        <w:t xml:space="preserve"> </w:t>
      </w:r>
      <w:r>
        <w:rPr/>
        <w:t>надзору</w:t>
      </w:r>
      <w:r>
        <w:rPr>
          <w:spacing w:val="80"/>
          <w:w w:val="15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сфере</w:t>
      </w:r>
      <w:r>
        <w:rPr>
          <w:spacing w:val="80"/>
          <w:w w:val="150"/>
        </w:rPr>
        <w:t xml:space="preserve"> </w:t>
      </w:r>
      <w:r>
        <w:rPr/>
        <w:t>образования</w:t>
      </w:r>
      <w:r>
        <w:rPr>
          <w:spacing w:val="40"/>
        </w:rPr>
        <w:t xml:space="preserve"> 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 xml:space="preserve">науки </w:t>
      </w:r>
      <w:r>
        <w:rPr>
          <w:w w:val="95"/>
        </w:rPr>
        <w:t>от</w:t>
      </w:r>
      <w:r>
        <w:rPr>
          <w:spacing w:val="-1"/>
          <w:w w:val="95"/>
        </w:rPr>
        <w:t xml:space="preserve"> </w:t>
      </w:r>
      <w:r>
        <w:rPr>
          <w:w w:val="95"/>
        </w:rPr>
        <w:t>4</w:t>
      </w:r>
      <w:r>
        <w:rPr>
          <w:spacing w:val="-4"/>
          <w:w w:val="95"/>
        </w:rPr>
        <w:t xml:space="preserve"> </w:t>
      </w:r>
      <w:r>
        <w:rPr>
          <w:w w:val="95"/>
        </w:rPr>
        <w:t>апреля 2023 г.</w:t>
      </w:r>
      <w:r>
        <w:rPr>
          <w:spacing w:val="-4"/>
          <w:w w:val="95"/>
        </w:rPr>
        <w:t xml:space="preserve"> </w:t>
      </w:r>
      <w:r>
        <w:rPr>
          <w:w w:val="95"/>
        </w:rPr>
        <w:t>№</w:t>
      </w:r>
      <w:r>
        <w:rPr>
          <w:spacing w:val="40"/>
        </w:rPr>
        <w:t xml:space="preserve"> </w:t>
      </w:r>
      <w:r>
        <w:rPr>
          <w:w w:val="95"/>
        </w:rPr>
        <w:t xml:space="preserve">233/552 (далее </w:t>
      </w:r>
      <w:r>
        <w:rPr>
          <w:w w:val="90"/>
        </w:rPr>
        <w:t xml:space="preserve">— </w:t>
      </w:r>
      <w:r>
        <w:rPr>
          <w:w w:val="95"/>
        </w:rPr>
        <w:t>Порядок).</w:t>
      </w:r>
    </w:p>
    <w:p>
      <w:pPr>
        <w:pStyle w:val="Style15"/>
        <w:spacing w:lineRule="auto" w:line="228" w:before="9" w:after="0"/>
        <w:ind w:left="289" w:right="144" w:firstLine="711"/>
        <w:rPr/>
      </w:pPr>
      <w:r>
        <w:rPr/>
        <w:t xml:space="preserve">Согласно пункту 12 Порядка, выбранные обучающимися учебные предметы, уровень ЕГЭ по математике (базовый или профильный), форма </w:t>
      </w:r>
      <w:r>
        <w:rPr>
          <w:spacing w:val="-2"/>
        </w:rPr>
        <w:t>(формы)</w:t>
      </w:r>
      <w:r>
        <w:rPr>
          <w:spacing w:val="-17"/>
        </w:rPr>
        <w:t xml:space="preserve"> </w:t>
      </w:r>
      <w:r>
        <w:rPr>
          <w:spacing w:val="-2"/>
        </w:rPr>
        <w:t>ГИА-11</w:t>
      </w:r>
      <w:r>
        <w:rPr>
          <w:spacing w:val="-16"/>
        </w:rPr>
        <w:t xml:space="preserve"> </w:t>
      </w:r>
      <w:r>
        <w:rPr>
          <w:spacing w:val="-2"/>
        </w:rPr>
        <w:t>(для</w:t>
      </w:r>
      <w:r>
        <w:rPr>
          <w:spacing w:val="-16"/>
        </w:rPr>
        <w:t xml:space="preserve"> </w:t>
      </w:r>
      <w:r>
        <w:rPr>
          <w:spacing w:val="-2"/>
        </w:rPr>
        <w:t>лиц,</w:t>
      </w:r>
      <w:r>
        <w:rPr>
          <w:spacing w:val="-16"/>
        </w:rPr>
        <w:t xml:space="preserve"> </w:t>
      </w:r>
      <w:r>
        <w:rPr>
          <w:spacing w:val="-2"/>
        </w:rPr>
        <w:t>указанных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подпункте</w:t>
      </w:r>
      <w:r>
        <w:rPr>
          <w:spacing w:val="-16"/>
        </w:rPr>
        <w:t xml:space="preserve"> </w:t>
      </w:r>
      <w:r>
        <w:rPr>
          <w:spacing w:val="-2"/>
        </w:rPr>
        <w:t>2</w:t>
      </w:r>
      <w:r>
        <w:rPr>
          <w:spacing w:val="-16"/>
        </w:rPr>
        <w:t xml:space="preserve"> </w:t>
      </w:r>
      <w:r>
        <w:rPr>
          <w:spacing w:val="-2"/>
        </w:rPr>
        <w:t>пункта</w:t>
      </w:r>
      <w:r>
        <w:rPr>
          <w:spacing w:val="-17"/>
        </w:rPr>
        <w:t xml:space="preserve"> </w:t>
      </w:r>
      <w:r>
        <w:rPr>
          <w:spacing w:val="-2"/>
        </w:rPr>
        <w:t>7</w:t>
      </w:r>
      <w:r>
        <w:rPr>
          <w:spacing w:val="-16"/>
        </w:rPr>
        <w:t xml:space="preserve"> </w:t>
      </w:r>
      <w:r>
        <w:rPr>
          <w:spacing w:val="-2"/>
        </w:rPr>
        <w:t>Порядка),</w:t>
      </w:r>
      <w:r>
        <w:rPr>
          <w:spacing w:val="-16"/>
        </w:rPr>
        <w:t xml:space="preserve"> </w:t>
      </w:r>
      <w:r>
        <w:rPr>
          <w:spacing w:val="-2"/>
        </w:rPr>
        <w:t xml:space="preserve">язык, </w:t>
      </w:r>
      <w:r>
        <w:rPr/>
        <w:t>на котором планируется сдавать экзамены (в случае, установленном пунктом</w:t>
      </w:r>
      <w:r>
        <w:rPr>
          <w:spacing w:val="69"/>
        </w:rPr>
        <w:t xml:space="preserve"> </w:t>
      </w:r>
      <w:r>
        <w:rPr/>
        <w:t>10</w:t>
      </w:r>
      <w:r>
        <w:rPr>
          <w:spacing w:val="40"/>
        </w:rPr>
        <w:t xml:space="preserve"> </w:t>
      </w:r>
      <w:r>
        <w:rPr/>
        <w:t>Порядка),</w:t>
      </w:r>
      <w:r>
        <w:rPr>
          <w:spacing w:val="71"/>
        </w:rPr>
        <w:t xml:space="preserve"> </w:t>
      </w:r>
      <w:r>
        <w:rPr/>
        <w:t>а</w:t>
      </w:r>
      <w:r>
        <w:rPr>
          <w:spacing w:val="40"/>
        </w:rPr>
        <w:t xml:space="preserve"> </w:t>
      </w:r>
      <w:r>
        <w:rPr/>
        <w:t>также</w:t>
      </w:r>
      <w:r>
        <w:rPr>
          <w:spacing w:val="40"/>
        </w:rPr>
        <w:t xml:space="preserve"> </w:t>
      </w:r>
      <w:r>
        <w:rPr/>
        <w:t>сроки</w:t>
      </w:r>
      <w:r>
        <w:rPr>
          <w:spacing w:val="67"/>
        </w:rPr>
        <w:t xml:space="preserve"> </w:t>
      </w:r>
      <w:r>
        <w:rPr/>
        <w:t>участия</w:t>
      </w:r>
      <w:r>
        <w:rPr>
          <w:spacing w:val="69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экзаменах</w:t>
      </w:r>
      <w:r>
        <w:rPr>
          <w:spacing w:val="71"/>
        </w:rPr>
        <w:t xml:space="preserve"> </w:t>
      </w:r>
      <w:r>
        <w:rPr/>
        <w:t>указываются в заявлении.</w:t>
      </w:r>
    </w:p>
    <w:p>
      <w:pPr>
        <w:pStyle w:val="Normal"/>
        <w:spacing w:lineRule="auto" w:line="228" w:before="9" w:after="0"/>
        <w:ind w:left="289" w:right="127" w:firstLine="711"/>
        <w:jc w:val="both"/>
        <w:rPr>
          <w:sz w:val="29"/>
        </w:rPr>
      </w:pPr>
      <w:r>
        <w:rPr>
          <w:b/>
          <w:sz w:val="29"/>
        </w:rPr>
        <w:t xml:space="preserve">Подача заявления на ГИА-11 в </w:t>
      </w:r>
      <w:r>
        <w:rPr>
          <w:sz w:val="29"/>
        </w:rPr>
        <w:t xml:space="preserve">форме ЕГЭ или государственного выпускного экзамена (ГВЭ) осуществляется до 1 </w:t>
      </w:r>
      <w:r>
        <w:rPr>
          <w:b/>
          <w:sz w:val="29"/>
        </w:rPr>
        <w:t xml:space="preserve">февраля 2026 г. </w:t>
      </w:r>
      <w:r>
        <w:rPr>
          <w:spacing w:val="-2"/>
          <w:sz w:val="29"/>
        </w:rPr>
        <w:t>(включительно).</w:t>
      </w:r>
    </w:p>
    <w:p>
      <w:pPr>
        <w:pStyle w:val="Style15"/>
        <w:spacing w:lineRule="exact" w:line="319"/>
        <w:ind w:left="997" w:right="0" w:hanging="0"/>
        <w:rPr/>
      </w:pPr>
      <w:r>
        <w:rPr>
          <w:spacing w:val="-5"/>
          <w:u w:val="single"/>
        </w:rPr>
        <w:t>Места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регистрации: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12" w:leader="none"/>
        </w:tabs>
        <w:spacing w:lineRule="auto" w:line="230" w:before="0" w:after="0"/>
        <w:ind w:left="290" w:right="154" w:firstLine="708"/>
        <w:jc w:val="both"/>
        <w:rPr>
          <w:sz w:val="29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1085215</wp:posOffset>
                </wp:positionH>
                <wp:positionV relativeFrom="paragraph">
                  <wp:posOffset>803275</wp:posOffset>
                </wp:positionV>
                <wp:extent cx="5939155" cy="9525"/>
                <wp:effectExtent l="1270" t="635" r="0" b="0"/>
                <wp:wrapNone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80" cy="9360"/>
                        </a:xfrm>
                        <a:custGeom>
                          <a:avLst/>
                          <a:gdLst>
                            <a:gd name="textAreaLeft" fmla="*/ 0 w 3367080"/>
                            <a:gd name="textAreaRight" fmla="*/ 3367440 w 336708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939155" h="9525">
                              <a:moveTo>
                                <a:pt x="5939028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939028" y="0"/>
                              </a:lnTo>
                              <a:lnTo>
                                <a:pt x="5939028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9"/>
        </w:rPr>
        <w:t>для</w:t>
      </w:r>
      <w:r>
        <w:rPr>
          <w:spacing w:val="-19"/>
          <w:sz w:val="29"/>
        </w:rPr>
        <w:t xml:space="preserve"> </w:t>
      </w:r>
      <w:r>
        <w:rPr>
          <w:sz w:val="29"/>
        </w:rPr>
        <w:t>лиц,</w:t>
      </w:r>
      <w:r>
        <w:rPr>
          <w:spacing w:val="-18"/>
          <w:sz w:val="29"/>
        </w:rPr>
        <w:t xml:space="preserve"> </w:t>
      </w:r>
      <w:r>
        <w:rPr>
          <w:sz w:val="29"/>
          <w:u w:val="single"/>
        </w:rPr>
        <w:t>обучающихся</w:t>
      </w:r>
      <w:r>
        <w:rPr>
          <w:spacing w:val="-18"/>
          <w:sz w:val="29"/>
          <w:u w:val="single"/>
        </w:rPr>
        <w:t xml:space="preserve"> </w:t>
      </w:r>
      <w:r>
        <w:rPr>
          <w:sz w:val="29"/>
          <w:u w:val="single"/>
        </w:rPr>
        <w:t>образовательных</w:t>
      </w:r>
      <w:r>
        <w:rPr>
          <w:spacing w:val="-18"/>
          <w:sz w:val="29"/>
          <w:u w:val="single"/>
        </w:rPr>
        <w:t xml:space="preserve"> </w:t>
      </w:r>
      <w:r>
        <w:rPr>
          <w:sz w:val="29"/>
          <w:u w:val="single"/>
        </w:rPr>
        <w:t>организаций</w:t>
      </w:r>
      <w:r>
        <w:rPr>
          <w:sz w:val="29"/>
          <w:u w:val="none"/>
        </w:rPr>
        <w:t>,</w:t>
      </w:r>
      <w:r>
        <w:rPr>
          <w:spacing w:val="-18"/>
          <w:sz w:val="29"/>
          <w:u w:val="none"/>
        </w:rPr>
        <w:t xml:space="preserve"> </w:t>
      </w:r>
      <w:r>
        <w:rPr>
          <w:sz w:val="29"/>
          <w:u w:val="none"/>
        </w:rPr>
        <w:t>осваивающих образовательные</w:t>
      </w:r>
      <w:r>
        <w:rPr>
          <w:spacing w:val="40"/>
          <w:sz w:val="29"/>
          <w:u w:val="none"/>
        </w:rPr>
        <w:t xml:space="preserve"> </w:t>
      </w:r>
      <w:r>
        <w:rPr>
          <w:sz w:val="29"/>
          <w:u w:val="none"/>
        </w:rPr>
        <w:t>программы</w:t>
      </w:r>
      <w:r>
        <w:rPr>
          <w:spacing w:val="40"/>
          <w:sz w:val="29"/>
          <w:u w:val="none"/>
        </w:rPr>
        <w:t xml:space="preserve"> </w:t>
      </w:r>
      <w:r>
        <w:rPr>
          <w:sz w:val="29"/>
          <w:u w:val="none"/>
        </w:rPr>
        <w:t>среднего</w:t>
      </w:r>
      <w:r>
        <w:rPr>
          <w:spacing w:val="40"/>
          <w:sz w:val="29"/>
          <w:u w:val="none"/>
        </w:rPr>
        <w:t xml:space="preserve"> </w:t>
      </w:r>
      <w:r>
        <w:rPr>
          <w:sz w:val="29"/>
          <w:u w:val="none"/>
        </w:rPr>
        <w:t>общего</w:t>
      </w:r>
      <w:r>
        <w:rPr>
          <w:spacing w:val="40"/>
          <w:sz w:val="29"/>
          <w:u w:val="none"/>
        </w:rPr>
        <w:t xml:space="preserve"> </w:t>
      </w:r>
      <w:r>
        <w:rPr>
          <w:sz w:val="29"/>
          <w:u w:val="none"/>
        </w:rPr>
        <w:t>образования</w:t>
      </w:r>
      <w:r>
        <w:rPr>
          <w:spacing w:val="40"/>
          <w:sz w:val="29"/>
          <w:u w:val="none"/>
        </w:rPr>
        <w:t xml:space="preserve"> </w:t>
      </w:r>
      <w:r>
        <w:rPr>
          <w:sz w:val="29"/>
          <w:u w:val="none"/>
        </w:rPr>
        <w:t>в</w:t>
      </w:r>
      <w:r>
        <w:rPr>
          <w:spacing w:val="40"/>
          <w:sz w:val="29"/>
          <w:u w:val="none"/>
        </w:rPr>
        <w:t xml:space="preserve"> </w:t>
      </w:r>
      <w:r>
        <w:rPr>
          <w:sz w:val="29"/>
          <w:u w:val="none"/>
        </w:rPr>
        <w:t>очной, очно-заочной</w:t>
      </w:r>
      <w:r>
        <w:rPr>
          <w:spacing w:val="-19"/>
          <w:sz w:val="29"/>
          <w:u w:val="none"/>
        </w:rPr>
        <w:t xml:space="preserve"> </w:t>
      </w:r>
      <w:r>
        <w:rPr>
          <w:sz w:val="29"/>
          <w:u w:val="none"/>
        </w:rPr>
        <w:t>или</w:t>
      </w:r>
      <w:r>
        <w:rPr>
          <w:spacing w:val="-18"/>
          <w:sz w:val="29"/>
          <w:u w:val="none"/>
        </w:rPr>
        <w:t xml:space="preserve"> </w:t>
      </w:r>
      <w:r>
        <w:rPr>
          <w:sz w:val="29"/>
          <w:u w:val="none"/>
        </w:rPr>
        <w:t>заочной</w:t>
      </w:r>
      <w:r>
        <w:rPr>
          <w:spacing w:val="-17"/>
          <w:sz w:val="29"/>
          <w:u w:val="none"/>
        </w:rPr>
        <w:t xml:space="preserve"> </w:t>
      </w:r>
      <w:r>
        <w:rPr>
          <w:sz w:val="29"/>
          <w:u w:val="none"/>
        </w:rPr>
        <w:t>формах</w:t>
      </w:r>
      <w:r>
        <w:rPr>
          <w:spacing w:val="-16"/>
          <w:sz w:val="29"/>
          <w:u w:val="none"/>
        </w:rPr>
        <w:t xml:space="preserve"> </w:t>
      </w:r>
      <w:r>
        <w:rPr>
          <w:sz w:val="29"/>
          <w:u w:val="none"/>
        </w:rPr>
        <w:t>(далее</w:t>
      </w:r>
      <w:r>
        <w:rPr>
          <w:spacing w:val="-16"/>
          <w:sz w:val="29"/>
          <w:u w:val="none"/>
        </w:rPr>
        <w:t xml:space="preserve"> </w:t>
      </w:r>
      <w:r>
        <w:rPr>
          <w:w w:val="90"/>
          <w:sz w:val="29"/>
          <w:u w:val="none"/>
        </w:rPr>
        <w:t>—</w:t>
      </w:r>
      <w:r>
        <w:rPr>
          <w:spacing w:val="-11"/>
          <w:w w:val="90"/>
          <w:sz w:val="29"/>
          <w:u w:val="none"/>
        </w:rPr>
        <w:t xml:space="preserve"> </w:t>
      </w:r>
      <w:r>
        <w:rPr>
          <w:sz w:val="29"/>
          <w:u w:val="none"/>
        </w:rPr>
        <w:t>обучающиеся),</w:t>
      </w:r>
      <w:r>
        <w:rPr>
          <w:spacing w:val="-9"/>
          <w:sz w:val="29"/>
          <w:u w:val="none"/>
        </w:rPr>
        <w:t xml:space="preserve"> </w:t>
      </w:r>
      <w:r>
        <w:rPr>
          <w:w w:val="90"/>
          <w:sz w:val="29"/>
          <w:u w:val="none"/>
        </w:rPr>
        <w:t>—</w:t>
      </w:r>
      <w:r>
        <w:rPr>
          <w:spacing w:val="-11"/>
          <w:w w:val="90"/>
          <w:sz w:val="29"/>
          <w:u w:val="none"/>
        </w:rPr>
        <w:t xml:space="preserve"> </w:t>
      </w:r>
      <w:r>
        <w:rPr>
          <w:sz w:val="29"/>
          <w:u w:val="single"/>
        </w:rPr>
        <w:t>организации,</w:t>
      </w:r>
      <w:r>
        <w:rPr>
          <w:sz w:val="29"/>
          <w:u w:val="none"/>
        </w:rPr>
        <w:t xml:space="preserve"> осуществляющие образовательную деятельность по имеющим </w:t>
      </w:r>
      <w:r>
        <w:rPr>
          <w:sz w:val="29"/>
          <w:u w:val="single"/>
        </w:rPr>
        <w:t>государственную аккредитацию образовательным программам среднего</w:t>
      </w:r>
      <w:r>
        <w:rPr>
          <w:sz w:val="29"/>
          <w:u w:val="none"/>
        </w:rPr>
        <w:t xml:space="preserve"> </w:t>
      </w:r>
      <w:r>
        <w:rPr>
          <w:w w:val="95"/>
          <w:sz w:val="29"/>
          <w:u w:val="single" w:color="3B3B3B"/>
        </w:rPr>
        <w:t>общего образования</w:t>
      </w:r>
      <w:r>
        <w:rPr>
          <w:sz w:val="29"/>
          <w:u w:val="none"/>
        </w:rPr>
        <w:t xml:space="preserve"> </w:t>
      </w:r>
      <w:r>
        <w:rPr>
          <w:w w:val="95"/>
          <w:sz w:val="29"/>
          <w:u w:val="none"/>
        </w:rPr>
        <w:t xml:space="preserve">(далее </w:t>
      </w:r>
      <w:r>
        <w:rPr>
          <w:w w:val="90"/>
          <w:sz w:val="29"/>
          <w:u w:val="none"/>
        </w:rPr>
        <w:t xml:space="preserve">— </w:t>
      </w:r>
      <w:r>
        <w:rPr>
          <w:w w:val="95"/>
          <w:sz w:val="29"/>
          <w:u w:val="none"/>
        </w:rPr>
        <w:t>образовательные организации);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89" w:leader="none"/>
        </w:tabs>
        <w:spacing w:lineRule="auto" w:line="228" w:before="0" w:after="0"/>
        <w:ind w:left="289" w:right="139" w:firstLine="710"/>
        <w:jc w:val="both"/>
        <w:rPr>
          <w:sz w:val="29"/>
        </w:rPr>
      </w:pPr>
      <w:r>
        <w:rPr>
          <w:spacing w:val="-2"/>
          <w:sz w:val="29"/>
        </w:rPr>
        <w:t>для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лиц,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осваивающих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образовательные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программы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среднего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 xml:space="preserve">общего </w:t>
      </w:r>
      <w:r>
        <w:rPr>
          <w:sz w:val="29"/>
        </w:rPr>
        <w:t xml:space="preserve">образования в форме </w:t>
      </w:r>
      <w:r>
        <w:rPr>
          <w:sz w:val="29"/>
          <w:u w:val="single"/>
        </w:rPr>
        <w:t>самообразования или семейного образования,</w:t>
      </w:r>
      <w:r>
        <w:rPr>
          <w:sz w:val="29"/>
          <w:u w:val="none"/>
        </w:rPr>
        <w:t xml:space="preserve"> лиц, обучающихся по не имеющим государственнои аккредитации образовательным программам среднего общего образования, желающих пройти ГИА-11 в качестве </w:t>
      </w:r>
      <w:r>
        <w:rPr>
          <w:sz w:val="29"/>
          <w:u w:val="single"/>
        </w:rPr>
        <w:t>экстернов</w:t>
      </w:r>
      <w:r>
        <w:rPr>
          <w:sz w:val="29"/>
          <w:u w:val="none"/>
        </w:rPr>
        <w:t xml:space="preserve"> </w:t>
      </w:r>
      <w:r>
        <w:rPr>
          <w:w w:val="90"/>
          <w:sz w:val="29"/>
          <w:u w:val="none"/>
        </w:rPr>
        <w:t xml:space="preserve">— </w:t>
      </w:r>
      <w:r>
        <w:rPr>
          <w:sz w:val="29"/>
          <w:u w:val="single"/>
        </w:rPr>
        <w:t>образовательные организации по</w:t>
      </w:r>
      <w:r>
        <w:rPr>
          <w:sz w:val="29"/>
          <w:u w:val="none"/>
        </w:rPr>
        <w:t xml:space="preserve"> </w:t>
      </w:r>
      <w:r>
        <w:rPr>
          <w:sz w:val="29"/>
          <w:u w:val="single"/>
        </w:rPr>
        <w:t>выбopy экстернов;</w:t>
      </w:r>
    </w:p>
    <w:p>
      <w:pPr>
        <w:pStyle w:val="Style15"/>
        <w:spacing w:lineRule="auto" w:line="230" w:before="19" w:after="0"/>
        <w:ind w:left="289" w:right="132" w:firstLine="567"/>
        <w:rPr/>
      </w:pPr>
      <w:r>
        <w:rPr>
          <w:u w:val="single"/>
        </w:rPr>
        <w:t xml:space="preserve">После 1 </w:t>
      </w:r>
      <w:r>
        <w:rPr>
          <w:b/>
          <w:u w:val="single"/>
        </w:rPr>
        <w:t xml:space="preserve">февраля 2026 </w:t>
      </w:r>
      <w:r>
        <w:rPr>
          <w:u w:val="single"/>
        </w:rPr>
        <w:t>г. заявление об участии в ГИА-11, ЕГЭ</w:t>
      </w:r>
      <w:r>
        <w:rPr>
          <w:u w:val="none"/>
        </w:rPr>
        <w:t xml:space="preserve"> </w:t>
      </w:r>
      <w:r>
        <w:rPr>
          <w:spacing w:val="-4"/>
          <w:u w:val="none"/>
        </w:rPr>
        <w:t>принимается</w:t>
      </w:r>
      <w:r>
        <w:rPr>
          <w:spacing w:val="-15"/>
          <w:u w:val="none"/>
        </w:rPr>
        <w:t xml:space="preserve"> </w:t>
      </w:r>
      <w:r>
        <w:rPr>
          <w:spacing w:val="-4"/>
          <w:u w:val="none"/>
        </w:rPr>
        <w:t>по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решению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ГЭК</w:t>
      </w:r>
      <w:r>
        <w:rPr>
          <w:spacing w:val="-14"/>
          <w:u w:val="none"/>
        </w:rPr>
        <w:t xml:space="preserve"> </w:t>
      </w:r>
      <w:r>
        <w:rPr>
          <w:spacing w:val="-4"/>
          <w:u w:val="single"/>
        </w:rPr>
        <w:t>только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при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наличии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у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заявителя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уважительных</w:t>
      </w:r>
      <w:r>
        <w:rPr>
          <w:spacing w:val="-4"/>
          <w:u w:val="none"/>
        </w:rPr>
        <w:t xml:space="preserve"> </w:t>
      </w:r>
      <w:r>
        <w:rPr>
          <w:u w:val="single"/>
        </w:rPr>
        <w:t>припин</w:t>
      </w:r>
      <w:r>
        <w:rPr>
          <w:spacing w:val="-19"/>
          <w:u w:val="single"/>
        </w:rPr>
        <w:t xml:space="preserve"> </w:t>
      </w:r>
      <w:r>
        <w:rPr>
          <w:u w:val="single"/>
        </w:rPr>
        <w:t>(болезни</w:t>
      </w:r>
      <w:r>
        <w:rPr>
          <w:spacing w:val="-18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18"/>
          <w:u w:val="single"/>
        </w:rPr>
        <w:t xml:space="preserve"> </w:t>
      </w:r>
      <w:r>
        <w:rPr>
          <w:u w:val="single"/>
        </w:rPr>
        <w:t>иных</w:t>
      </w:r>
      <w:r>
        <w:rPr>
          <w:spacing w:val="-18"/>
          <w:u w:val="single"/>
        </w:rPr>
        <w:t xml:space="preserve"> </w:t>
      </w:r>
      <w:r>
        <w:rPr>
          <w:u w:val="single"/>
        </w:rPr>
        <w:t>обстоятельств,</w:t>
      </w:r>
      <w:r>
        <w:rPr>
          <w:spacing w:val="-18"/>
          <w:u w:val="single"/>
        </w:rPr>
        <w:t xml:space="preserve"> </w:t>
      </w:r>
      <w:r>
        <w:rPr>
          <w:u w:val="single"/>
        </w:rPr>
        <w:t>подтвержденных</w:t>
      </w:r>
      <w:r>
        <w:rPr>
          <w:spacing w:val="-18"/>
          <w:u w:val="single"/>
        </w:rPr>
        <w:t xml:space="preserve"> </w:t>
      </w:r>
      <w:r>
        <w:rPr>
          <w:u w:val="single"/>
        </w:rPr>
        <w:t>документально)</w:t>
      </w:r>
      <w:r>
        <w:rPr>
          <w:u w:val="none"/>
        </w:rPr>
        <w:t xml:space="preserve"> не</w:t>
      </w:r>
      <w:r>
        <w:rPr>
          <w:spacing w:val="-17"/>
          <w:u w:val="none"/>
        </w:rPr>
        <w:t xml:space="preserve"> </w:t>
      </w:r>
      <w:r>
        <w:rPr>
          <w:u w:val="none"/>
        </w:rPr>
        <w:t>позднее</w:t>
      </w:r>
      <w:r>
        <w:rPr>
          <w:spacing w:val="-7"/>
          <w:u w:val="none"/>
        </w:rPr>
        <w:t xml:space="preserve"> </w:t>
      </w:r>
      <w:r>
        <w:rPr>
          <w:u w:val="none"/>
        </w:rPr>
        <w:t>чем</w:t>
      </w:r>
      <w:r>
        <w:rPr>
          <w:spacing w:val="-15"/>
          <w:u w:val="none"/>
        </w:rPr>
        <w:t xml:space="preserve"> </w:t>
      </w:r>
      <w:r>
        <w:rPr>
          <w:u w:val="none"/>
        </w:rPr>
        <w:t>за</w:t>
      </w:r>
      <w:r>
        <w:rPr>
          <w:spacing w:val="-19"/>
          <w:u w:val="none"/>
        </w:rPr>
        <w:t xml:space="preserve"> </w:t>
      </w:r>
      <w:r>
        <w:rPr>
          <w:u w:val="none"/>
        </w:rPr>
        <w:t>две</w:t>
      </w:r>
      <w:r>
        <w:rPr>
          <w:spacing w:val="-14"/>
          <w:u w:val="none"/>
        </w:rPr>
        <w:t xml:space="preserve"> </w:t>
      </w:r>
      <w:r>
        <w:rPr>
          <w:u w:val="none"/>
        </w:rPr>
        <w:t>недели</w:t>
      </w:r>
      <w:r>
        <w:rPr>
          <w:spacing w:val="-11"/>
          <w:u w:val="none"/>
        </w:rPr>
        <w:t xml:space="preserve"> </w:t>
      </w:r>
      <w:r>
        <w:rPr>
          <w:u w:val="none"/>
        </w:rPr>
        <w:t>до</w:t>
      </w:r>
      <w:r>
        <w:rPr>
          <w:spacing w:val="-17"/>
          <w:u w:val="none"/>
        </w:rPr>
        <w:t xml:space="preserve"> </w:t>
      </w:r>
      <w:r>
        <w:rPr>
          <w:u w:val="none"/>
        </w:rPr>
        <w:t>начала</w:t>
      </w:r>
      <w:r>
        <w:rPr>
          <w:spacing w:val="-5"/>
          <w:u w:val="none"/>
        </w:rPr>
        <w:t xml:space="preserve"> </w:t>
      </w:r>
      <w:r>
        <w:rPr>
          <w:u w:val="none"/>
        </w:rPr>
        <w:t>экзаменов.</w:t>
      </w:r>
    </w:p>
    <w:p>
      <w:pPr>
        <w:pStyle w:val="Style15"/>
        <w:spacing w:lineRule="auto" w:line="228"/>
        <w:ind w:left="287" w:right="133" w:firstLine="712"/>
        <w:rPr/>
      </w:pPr>
      <w:r>
        <w:rPr/>
        <w:t>Заявления подаются участниками экзаменов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</w:t>
      </w:r>
      <w:r>
        <w:rPr>
          <w:spacing w:val="-12"/>
        </w:rPr>
        <w:t xml:space="preserve"> </w:t>
      </w:r>
      <w:r>
        <w:rPr/>
        <w:t>уполномоченными</w:t>
      </w:r>
      <w:r>
        <w:rPr>
          <w:spacing w:val="-13"/>
        </w:rPr>
        <w:t xml:space="preserve"> </w:t>
      </w:r>
      <w:r>
        <w:rPr/>
        <w:t>лицами</w:t>
      </w:r>
      <w:r>
        <w:rPr>
          <w:spacing w:val="-11"/>
        </w:rPr>
        <w:t xml:space="preserve"> </w:t>
      </w:r>
      <w:r>
        <w:rPr/>
        <w:t>на</w:t>
      </w:r>
      <w:r>
        <w:rPr>
          <w:spacing w:val="-19"/>
        </w:rPr>
        <w:t xml:space="preserve"> </w:t>
      </w:r>
      <w:r>
        <w:rPr/>
        <w:t>основании</w:t>
      </w:r>
      <w:r>
        <w:rPr>
          <w:spacing w:val="-8"/>
        </w:rPr>
        <w:t xml:space="preserve"> </w:t>
      </w:r>
      <w:r>
        <w:rPr/>
        <w:t>документов,</w:t>
      </w:r>
      <w:r>
        <w:rPr>
          <w:spacing w:val="-4"/>
        </w:rPr>
        <w:t xml:space="preserve"> </w:t>
      </w:r>
      <w:r>
        <w:rPr/>
        <w:t xml:space="preserve">удостоверяющих личность, и доверенности, оформленной в порядке, предусмотренном </w:t>
      </w:r>
      <w:r>
        <w:rPr>
          <w:spacing w:val="-4"/>
        </w:rPr>
        <w:t>гражданским</w:t>
      </w:r>
      <w:r>
        <w:rPr/>
        <w:t xml:space="preserve"> </w:t>
      </w:r>
      <w:r>
        <w:rPr>
          <w:spacing w:val="-4"/>
        </w:rPr>
        <w:t>законодательством</w:t>
      </w:r>
      <w:r>
        <w:rPr>
          <w:spacing w:val="-15"/>
        </w:rPr>
        <w:t xml:space="preserve"> </w:t>
      </w:r>
      <w:r>
        <w:rPr>
          <w:spacing w:val="-4"/>
        </w:rPr>
        <w:t>Российскои</w:t>
      </w:r>
      <w:r>
        <w:rPr/>
        <w:t xml:space="preserve"> </w:t>
      </w:r>
      <w:r>
        <w:rPr>
          <w:spacing w:val="-4"/>
        </w:rPr>
        <w:t>Федерации (пункт 12</w:t>
      </w:r>
      <w:r>
        <w:rPr>
          <w:spacing w:val="-6"/>
        </w:rPr>
        <w:t xml:space="preserve"> </w:t>
      </w:r>
      <w:r>
        <w:rPr>
          <w:spacing w:val="-4"/>
        </w:rPr>
        <w:t>Порядка).</w:t>
      </w:r>
    </w:p>
    <w:p>
      <w:pPr>
        <w:pStyle w:val="Style15"/>
        <w:spacing w:lineRule="auto" w:line="228" w:before="14" w:after="0"/>
        <w:ind w:left="288" w:right="126" w:firstLine="707"/>
        <w:rPr/>
      </w:pP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14"/>
          <w:w w:val="95"/>
        </w:rPr>
        <w:t xml:space="preserve"> </w:t>
      </w:r>
      <w:r>
        <w:rPr>
          <w:w w:val="95"/>
        </w:rPr>
        <w:t>пунктами 58</w:t>
      </w:r>
      <w:r>
        <w:rPr>
          <w:spacing w:val="-14"/>
          <w:w w:val="95"/>
        </w:rPr>
        <w:t xml:space="preserve"> </w:t>
      </w:r>
      <w:r>
        <w:rPr>
          <w:w w:val="90"/>
        </w:rPr>
        <w:t>—</w:t>
      </w:r>
      <w:r>
        <w:rPr>
          <w:spacing w:val="-11"/>
          <w:w w:val="90"/>
        </w:rPr>
        <w:t xml:space="preserve"> </w:t>
      </w:r>
      <w:r>
        <w:rPr>
          <w:w w:val="95"/>
        </w:rPr>
        <w:t>60</w:t>
      </w:r>
      <w:r>
        <w:rPr>
          <w:spacing w:val="-12"/>
          <w:w w:val="95"/>
        </w:rPr>
        <w:t xml:space="preserve"> </w:t>
      </w:r>
      <w:r>
        <w:rPr>
          <w:w w:val="95"/>
        </w:rPr>
        <w:t>Порядка для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создания </w:t>
      </w:r>
      <w:r>
        <w:rPr>
          <w:b/>
          <w:w w:val="95"/>
        </w:rPr>
        <w:t xml:space="preserve">обязательных </w:t>
      </w:r>
      <w:r>
        <w:rPr>
          <w:b/>
        </w:rPr>
        <w:t>услови</w:t>
      </w:r>
      <w:r>
        <w:rPr>
          <w:b/>
        </w:rPr>
        <w:t>й</w:t>
      </w:r>
      <w:r>
        <w:rPr>
          <w:b/>
        </w:rPr>
        <w:t xml:space="preserve"> </w:t>
      </w:r>
      <w:r>
        <w:rPr/>
        <w:t xml:space="preserve">участникам ГИА </w:t>
      </w:r>
      <w:r>
        <w:rPr>
          <w:w w:val="90"/>
        </w:rPr>
        <w:t xml:space="preserve">— </w:t>
      </w:r>
      <w:r>
        <w:rPr/>
        <w:t>детям с OB3, детям-инвалидам и инвалидам,</w:t>
      </w:r>
      <w:r>
        <w:rPr>
          <w:spacing w:val="40"/>
        </w:rPr>
        <w:t xml:space="preserve"> </w:t>
      </w:r>
      <w:r>
        <w:rPr/>
        <w:t>а</w:t>
      </w:r>
      <w:r>
        <w:rPr>
          <w:spacing w:val="56"/>
        </w:rPr>
        <w:t xml:space="preserve">  </w:t>
      </w:r>
      <w:r>
        <w:rPr/>
        <w:t>также</w:t>
      </w:r>
      <w:r>
        <w:rPr>
          <w:spacing w:val="63"/>
        </w:rPr>
        <w:t xml:space="preserve">  </w:t>
      </w:r>
      <w:r>
        <w:rPr/>
        <w:t>лицам,</w:t>
      </w:r>
      <w:r>
        <w:rPr>
          <w:spacing w:val="62"/>
        </w:rPr>
        <w:t xml:space="preserve">  </w:t>
      </w:r>
      <w:r>
        <w:rPr/>
        <w:t>обучающимся</w:t>
      </w:r>
      <w:r>
        <w:rPr>
          <w:spacing w:val="69"/>
        </w:rPr>
        <w:t xml:space="preserve">  </w:t>
      </w:r>
      <w:r>
        <w:rPr/>
        <w:t>по</w:t>
      </w:r>
      <w:r>
        <w:rPr>
          <w:spacing w:val="58"/>
        </w:rPr>
        <w:t xml:space="preserve">  </w:t>
      </w:r>
      <w:r>
        <w:rPr/>
        <w:t>состоянию</w:t>
      </w:r>
      <w:r>
        <w:rPr>
          <w:spacing w:val="67"/>
        </w:rPr>
        <w:t xml:space="preserve">  </w:t>
      </w:r>
      <w:r>
        <w:rPr/>
        <w:t>здоровья</w:t>
      </w:r>
      <w:r>
        <w:rPr>
          <w:spacing w:val="67"/>
        </w:rPr>
        <w:t xml:space="preserve">  </w:t>
      </w:r>
      <w:r>
        <w:rPr/>
        <w:t>на</w:t>
      </w:r>
      <w:r>
        <w:rPr>
          <w:spacing w:val="59"/>
        </w:rPr>
        <w:t xml:space="preserve">  </w:t>
      </w:r>
      <w:r>
        <w:rPr/>
        <w:t>дому, в</w:t>
      </w:r>
      <w:r>
        <w:rPr>
          <w:spacing w:val="80"/>
          <w:w w:val="150"/>
        </w:rPr>
        <w:t xml:space="preserve"> </w:t>
      </w:r>
      <w:r>
        <w:rPr/>
        <w:t>образовательных</w:t>
      </w:r>
      <w:r>
        <w:rPr>
          <w:spacing w:val="80"/>
          <w:w w:val="150"/>
        </w:rPr>
        <w:t xml:space="preserve"> </w:t>
      </w:r>
      <w:r>
        <w:rPr/>
        <w:t>организациях,</w:t>
      </w:r>
      <w:r>
        <w:rPr>
          <w:spacing w:val="80"/>
          <w:w w:val="15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том</w:t>
      </w:r>
      <w:r>
        <w:rPr>
          <w:spacing w:val="80"/>
          <w:w w:val="150"/>
        </w:rPr>
        <w:t xml:space="preserve"> </w:t>
      </w:r>
      <w:r>
        <w:rPr/>
        <w:t>числе</w:t>
      </w:r>
      <w:r>
        <w:rPr>
          <w:spacing w:val="80"/>
          <w:w w:val="150"/>
        </w:rPr>
        <w:t xml:space="preserve"> </w:t>
      </w:r>
      <w:r>
        <w:rPr/>
        <w:t>санаторно-курортных, в</w:t>
      </w:r>
      <w:r>
        <w:rPr>
          <w:spacing w:val="67"/>
        </w:rPr>
        <w:t xml:space="preserve">  </w:t>
      </w:r>
      <w:r>
        <w:rPr/>
        <w:t>которых</w:t>
      </w:r>
      <w:r>
        <w:rPr>
          <w:spacing w:val="76"/>
        </w:rPr>
        <w:t xml:space="preserve">  </w:t>
      </w:r>
      <w:r>
        <w:rPr/>
        <w:t>проводятся</w:t>
      </w:r>
      <w:r>
        <w:rPr>
          <w:spacing w:val="78"/>
        </w:rPr>
        <w:t xml:space="preserve">  </w:t>
      </w:r>
      <w:r>
        <w:rPr/>
        <w:t>необходимые</w:t>
      </w:r>
      <w:r>
        <w:rPr>
          <w:spacing w:val="79"/>
        </w:rPr>
        <w:t xml:space="preserve">  </w:t>
      </w:r>
      <w:r>
        <w:rPr/>
        <w:t>лечебные,</w:t>
      </w:r>
      <w:r>
        <w:rPr>
          <w:spacing w:val="76"/>
        </w:rPr>
        <w:t xml:space="preserve">  </w:t>
      </w:r>
      <w:r>
        <w:rPr/>
        <w:t>реабилитационные и</w:t>
      </w:r>
      <w:r>
        <w:rPr>
          <w:spacing w:val="-5"/>
        </w:rPr>
        <w:t xml:space="preserve"> </w:t>
      </w:r>
      <w:r>
        <w:rPr/>
        <w:t>оздоровительные</w:t>
      </w:r>
      <w:r>
        <w:rPr>
          <w:spacing w:val="-5"/>
        </w:rPr>
        <w:t xml:space="preserve"> </w:t>
      </w:r>
      <w:r>
        <w:rPr/>
        <w:t>мероприятия для нуждающихся в</w:t>
      </w:r>
      <w:r>
        <w:rPr>
          <w:spacing w:val="-6"/>
        </w:rPr>
        <w:t xml:space="preserve"> </w:t>
      </w:r>
      <w:r>
        <w:rPr/>
        <w:t>длительном лечении, необходимо предоставить: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5" w:leader="none"/>
        </w:tabs>
        <w:spacing w:lineRule="auto" w:line="228" w:before="10" w:after="0"/>
        <w:ind w:left="289" w:right="129" w:firstLine="709"/>
        <w:jc w:val="both"/>
        <w:rPr>
          <w:sz w:val="29"/>
        </w:rPr>
      </w:pPr>
      <w:r>
        <w:rPr>
          <w:sz w:val="29"/>
        </w:rPr>
        <w:t xml:space="preserve">участникам с OB3 </w:t>
      </w:r>
      <w:r>
        <w:rPr>
          <w:w w:val="90"/>
          <w:sz w:val="29"/>
        </w:rPr>
        <w:t xml:space="preserve">— </w:t>
      </w:r>
      <w:r>
        <w:rPr>
          <w:sz w:val="29"/>
        </w:rPr>
        <w:t xml:space="preserve">копии рекомендаций психолого-медико- </w:t>
      </w:r>
      <w:r>
        <w:rPr>
          <w:w w:val="95"/>
          <w:sz w:val="29"/>
        </w:rPr>
        <w:t>педагогической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 xml:space="preserve">комиссии (далее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ПMПK);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04" w:leader="none"/>
        </w:tabs>
        <w:spacing w:lineRule="auto" w:line="230" w:before="0" w:after="0"/>
        <w:ind w:left="288" w:right="157" w:firstLine="710"/>
        <w:jc w:val="both"/>
        <w:rPr>
          <w:sz w:val="29"/>
        </w:rPr>
      </w:pPr>
      <w:r>
        <w:rPr>
          <w:w w:val="95"/>
          <w:sz w:val="29"/>
        </w:rPr>
        <w:t xml:space="preserve">участникам экзамена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 xml:space="preserve">детям-инвалидам и инвалидам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 xml:space="preserve">заверенную </w:t>
      </w:r>
      <w:r>
        <w:rPr>
          <w:spacing w:val="-8"/>
          <w:sz w:val="29"/>
        </w:rPr>
        <w:t>копию справки, подтверждающей</w:t>
      </w:r>
      <w:r>
        <w:rPr>
          <w:spacing w:val="-11"/>
          <w:sz w:val="29"/>
        </w:rPr>
        <w:t xml:space="preserve"> </w:t>
      </w:r>
      <w:r>
        <w:rPr>
          <w:spacing w:val="-8"/>
          <w:sz w:val="29"/>
        </w:rPr>
        <w:t>факт установления</w:t>
      </w:r>
      <w:r>
        <w:rPr>
          <w:spacing w:val="21"/>
          <w:sz w:val="29"/>
        </w:rPr>
        <w:t xml:space="preserve"> </w:t>
      </w:r>
      <w:r>
        <w:rPr>
          <w:spacing w:val="-8"/>
          <w:sz w:val="29"/>
        </w:rPr>
        <w:t>инвалидности,</w:t>
      </w:r>
      <w:r>
        <w:rPr>
          <w:sz w:val="29"/>
        </w:rPr>
        <w:t xml:space="preserve"> </w:t>
      </w:r>
      <w:r>
        <w:rPr>
          <w:spacing w:val="-8"/>
          <w:sz w:val="29"/>
        </w:rPr>
        <w:t xml:space="preserve">выданной </w:t>
      </w:r>
      <w:r>
        <w:rPr>
          <w:spacing w:val="-6"/>
          <w:sz w:val="29"/>
        </w:rPr>
        <w:t>федеральным</w:t>
      </w:r>
      <w:r>
        <w:rPr>
          <w:sz w:val="29"/>
        </w:rPr>
        <w:t xml:space="preserve"> </w:t>
      </w:r>
      <w:r>
        <w:rPr>
          <w:spacing w:val="-6"/>
          <w:sz w:val="29"/>
        </w:rPr>
        <w:t>государственным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учреждением</w:t>
      </w:r>
      <w:r>
        <w:rPr>
          <w:sz w:val="29"/>
        </w:rPr>
        <w:t xml:space="preserve"> </w:t>
      </w:r>
      <w:r>
        <w:rPr>
          <w:spacing w:val="-6"/>
          <w:sz w:val="29"/>
        </w:rPr>
        <w:t xml:space="preserve">медико-социальной экспертизы </w:t>
      </w:r>
      <w:r>
        <w:rPr>
          <w:sz w:val="29"/>
        </w:rPr>
        <w:t>(далее</w:t>
      </w:r>
      <w:r>
        <w:rPr>
          <w:spacing w:val="-18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 xml:space="preserve"> </w:t>
      </w:r>
      <w:r>
        <w:rPr>
          <w:sz w:val="29"/>
        </w:rPr>
        <w:t>МСЭ);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87" w:leader="none"/>
        </w:tabs>
        <w:spacing w:lineRule="auto" w:line="228" w:before="0" w:after="0"/>
        <w:ind w:left="289" w:right="155" w:firstLine="710"/>
        <w:jc w:val="both"/>
        <w:rPr>
          <w:sz w:val="29"/>
        </w:rPr>
      </w:pPr>
      <w:r>
        <w:rPr>
          <w:sz w:val="29"/>
        </w:rPr>
        <w:t>участникам, обучающимся на дому / медицинской организации (при</w:t>
      </w:r>
      <w:r>
        <w:rPr>
          <w:spacing w:val="-12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-1"/>
          <w:sz w:val="29"/>
        </w:rPr>
        <w:t xml:space="preserve"> </w:t>
      </w:r>
      <w:r>
        <w:rPr>
          <w:sz w:val="29"/>
        </w:rPr>
        <w:t>ППЭ</w:t>
      </w:r>
      <w:r>
        <w:rPr>
          <w:spacing w:val="-12"/>
          <w:sz w:val="29"/>
        </w:rPr>
        <w:t xml:space="preserve"> </w:t>
      </w:r>
      <w:r>
        <w:rPr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z w:val="29"/>
        </w:rPr>
        <w:t>дому</w:t>
      </w:r>
      <w:r>
        <w:rPr>
          <w:spacing w:val="-14"/>
          <w:sz w:val="29"/>
        </w:rPr>
        <w:t xml:space="preserve"> </w:t>
      </w:r>
      <w:r>
        <w:rPr>
          <w:sz w:val="29"/>
        </w:rPr>
        <w:t>/</w:t>
      </w:r>
      <w:r>
        <w:rPr>
          <w:spacing w:val="-17"/>
          <w:sz w:val="29"/>
        </w:rPr>
        <w:t xml:space="preserve"> </w:t>
      </w:r>
      <w:r>
        <w:rPr>
          <w:sz w:val="29"/>
        </w:rPr>
        <w:t>медицинской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организации) </w:t>
      </w:r>
      <w:r>
        <w:rPr>
          <w:w w:val="90"/>
          <w:sz w:val="29"/>
        </w:rPr>
        <w:t>—</w:t>
      </w:r>
      <w:r>
        <w:rPr>
          <w:spacing w:val="-9"/>
          <w:w w:val="90"/>
          <w:sz w:val="29"/>
        </w:rPr>
        <w:t xml:space="preserve"> </w:t>
      </w:r>
      <w:r>
        <w:rPr>
          <w:sz w:val="29"/>
        </w:rPr>
        <w:t xml:space="preserve">заключение </w:t>
      </w:r>
      <w:r>
        <w:rPr>
          <w:spacing w:val="-2"/>
          <w:sz w:val="29"/>
        </w:rPr>
        <w:t>медицинской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организации,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рекомендация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ПMПK.</w:t>
      </w:r>
      <w:r>
        <w:rPr/>
        <w:drawing>
          <wp:inline distT="0" distB="0" distL="0" distR="0">
            <wp:extent cx="73660" cy="118110"/>
            <wp:effectExtent l="0" t="0" r="0" b="0"/>
            <wp:docPr id="2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5"/>
        <w:spacing w:before="6" w:after="0"/>
        <w:ind w:left="0" w:right="0" w:firstLine="708"/>
        <w:jc w:val="left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319" w:before="0" w:after="0"/>
        <w:ind w:left="998" w:right="0" w:hanging="0"/>
        <w:jc w:val="both"/>
        <w:rPr>
          <w:b/>
          <w:b/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дополнительных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условий: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63" w:leader="none"/>
        </w:tabs>
        <w:spacing w:lineRule="auto" w:line="240" w:before="0" w:after="0"/>
        <w:ind w:left="291" w:right="158" w:firstLine="708"/>
        <w:jc w:val="both"/>
        <w:rPr>
          <w:sz w:val="28"/>
        </w:rPr>
      </w:pPr>
      <w:r>
        <w:rPr>
          <w:sz w:val="28"/>
        </w:rPr>
        <w:t xml:space="preserve">участникам экзамена с OB3 </w:t>
      </w:r>
      <w:r>
        <w:rPr>
          <w:w w:val="90"/>
          <w:sz w:val="28"/>
        </w:rPr>
        <w:t xml:space="preserve">— </w:t>
      </w:r>
      <w:r>
        <w:rPr>
          <w:sz w:val="28"/>
        </w:rPr>
        <w:t>наличие в рекомендациях ПMПK описания дополнительных условий проведения экзамена;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spacing w:lineRule="exact" w:line="322" w:before="2" w:after="0"/>
        <w:ind w:left="1172" w:right="0" w:hanging="173"/>
        <w:jc w:val="both"/>
        <w:rPr>
          <w:sz w:val="28"/>
        </w:rPr>
      </w:pPr>
      <w:r>
        <w:rPr>
          <w:sz w:val="28"/>
        </w:rPr>
        <w:t>участникам детям-инвалидам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9"/>
          <w:sz w:val="28"/>
        </w:rPr>
        <w:t xml:space="preserve"> </w:t>
      </w:r>
      <w:r>
        <w:rPr>
          <w:sz w:val="28"/>
        </w:rPr>
        <w:t>(наряду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справкой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МСЭ)</w:t>
      </w:r>
    </w:p>
    <w:p>
      <w:pPr>
        <w:pStyle w:val="Normal"/>
        <w:spacing w:lineRule="auto" w:line="235" w:before="5" w:after="0"/>
        <w:ind w:left="290" w:right="159" w:hanging="2"/>
        <w:jc w:val="both"/>
        <w:rPr>
          <w:sz w:val="28"/>
        </w:rPr>
      </w:pPr>
      <w:r>
        <w:rPr>
          <w:w w:val="90"/>
          <w:sz w:val="28"/>
        </w:rPr>
        <w:t>—</w:t>
      </w:r>
      <w:r>
        <w:rPr>
          <w:spacing w:val="-3"/>
          <w:w w:val="90"/>
          <w:sz w:val="28"/>
        </w:rPr>
        <w:t xml:space="preserve"> </w:t>
      </w:r>
      <w:r>
        <w:rPr>
          <w:sz w:val="28"/>
        </w:rPr>
        <w:t>рекомендации ПMIIK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описанием необходимых дополнительных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условии проведения экзамена;</w:t>
      </w:r>
    </w:p>
    <w:p>
      <w:pPr>
        <w:pStyle w:val="Normal"/>
        <w:spacing w:lineRule="auto" w:line="240" w:before="2" w:after="0"/>
        <w:ind w:left="290" w:right="147" w:firstLine="704"/>
        <w:jc w:val="both"/>
        <w:rPr>
          <w:sz w:val="28"/>
        </w:rPr>
      </w:pPr>
      <w:r>
        <w:rPr>
          <w:sz w:val="28"/>
        </w:rPr>
        <w:t xml:space="preserve">- участникам, обучающимся на дому / медицинской организации (при организации ППЭ на дому / медицинской организации)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рекомендации ПMПK с описанием необходимых дополнительных условий проведения </w:t>
      </w:r>
      <w:r>
        <w:rPr>
          <w:spacing w:val="-2"/>
          <w:sz w:val="28"/>
        </w:rPr>
        <w:t>экзамена.</w:t>
      </w:r>
    </w:p>
    <w:p>
      <w:pPr>
        <w:pStyle w:val="Normal"/>
        <w:spacing w:lineRule="exact" w:line="322" w:before="201" w:after="0"/>
        <w:ind w:left="828" w:right="0" w:hanging="0"/>
        <w:jc w:val="both"/>
        <w:rPr>
          <w:sz w:val="28"/>
        </w:rPr>
      </w:pPr>
      <w:r>
        <w:rPr>
          <w:sz w:val="28"/>
        </w:rPr>
        <w:t>ЕГЭ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двум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уровням: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04" w:leader="none"/>
        </w:tabs>
        <w:spacing w:lineRule="auto" w:line="240" w:before="0" w:after="0"/>
        <w:ind w:left="290" w:right="169" w:firstLine="536"/>
        <w:jc w:val="both"/>
        <w:rPr>
          <w:sz w:val="28"/>
        </w:rPr>
      </w:pPr>
      <w:r>
        <w:rPr>
          <w:sz w:val="28"/>
        </w:rPr>
        <w:t>базовый, результаты которого признаются в качестве результатов ГИА-11 (для получения аттестата о среднем общем образовании);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7" w:leader="none"/>
        </w:tabs>
        <w:spacing w:lineRule="auto" w:line="240" w:before="0" w:after="0"/>
        <w:ind w:left="290" w:right="159" w:firstLine="536"/>
        <w:jc w:val="both"/>
        <w:rPr>
          <w:sz w:val="28"/>
        </w:rPr>
      </w:pPr>
      <w:r>
        <w:rPr>
          <w:sz w:val="28"/>
        </w:rPr>
        <w:t>профильный, результаты которого признаются в качестве результатов ГИА-11,</w:t>
      </w:r>
      <w:r>
        <w:rPr>
          <w:spacing w:val="4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 </w:t>
      </w:r>
      <w:r>
        <w:rPr>
          <w:sz w:val="28"/>
        </w:rPr>
        <w:t>вступительных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испытаний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бакалавриата и программам специалитета.</w:t>
      </w:r>
    </w:p>
    <w:p>
      <w:pPr>
        <w:pStyle w:val="Normal"/>
        <w:spacing w:before="0" w:after="0"/>
        <w:ind w:left="289" w:right="145" w:firstLine="708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40"/>
          <w:sz w:val="28"/>
        </w:rPr>
        <w:t xml:space="preserve">  </w:t>
      </w:r>
      <w:r>
        <w:rPr>
          <w:sz w:val="28"/>
        </w:rPr>
        <w:t>ЕГЭ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учебному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предмету</w:t>
      </w:r>
      <w:r>
        <w:rPr>
          <w:spacing w:val="40"/>
          <w:sz w:val="28"/>
        </w:rPr>
        <w:t xml:space="preserve">  </w:t>
      </w:r>
      <w:r>
        <w:rPr>
          <w:sz w:val="28"/>
        </w:rPr>
        <w:t>«Математика»,</w:t>
      </w:r>
      <w:r>
        <w:rPr>
          <w:spacing w:val="40"/>
          <w:sz w:val="28"/>
        </w:rPr>
        <w:t xml:space="preserve">  </w:t>
      </w:r>
      <w:r>
        <w:rPr>
          <w:sz w:val="28"/>
        </w:rPr>
        <w:t>указанный в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заявлении,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ГИА-11</w:t>
      </w:r>
      <w:r>
        <w:rPr>
          <w:spacing w:val="4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изменить,</w:t>
      </w:r>
      <w:r>
        <w:rPr>
          <w:spacing w:val="40"/>
          <w:sz w:val="28"/>
        </w:rPr>
        <w:t xml:space="preserve"> </w:t>
      </w:r>
      <w:r>
        <w:rPr>
          <w:sz w:val="28"/>
        </w:rPr>
        <w:t>подав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ГЭК </w:t>
      </w:r>
      <w:r>
        <w:rPr>
          <w:sz w:val="28"/>
          <w:u w:val="single"/>
        </w:rPr>
        <w:t>не позднее чем за 2 недели до начала экзамена</w:t>
      </w:r>
      <w:r>
        <w:rPr>
          <w:sz w:val="28"/>
          <w:u w:val="none"/>
        </w:rPr>
        <w:t xml:space="preserve"> (</w:t>
      </w:r>
      <w:r>
        <w:rPr>
          <w:sz w:val="28"/>
          <w:u w:val="single"/>
        </w:rPr>
        <w:t>без</w:t>
      </w:r>
      <w:r>
        <w:rPr>
          <w:sz w:val="28"/>
          <w:u w:val="none"/>
        </w:rPr>
        <w:t xml:space="preserve"> подтверждения уважительности причины!) (пункт 13 Порядка).</w:t>
      </w:r>
    </w:p>
    <w:p>
      <w:pPr>
        <w:pStyle w:val="Normal"/>
        <w:spacing w:lineRule="auto" w:line="240" w:before="0" w:after="0"/>
        <w:ind w:left="287" w:right="146" w:firstLine="540"/>
        <w:jc w:val="both"/>
        <w:rPr>
          <w:sz w:val="28"/>
        </w:rPr>
      </w:pPr>
      <w:r>
        <w:rPr>
          <w:sz w:val="28"/>
        </w:rPr>
        <w:t>При получении неудовлетворительного результата ЕГЭ по учебному предмету</w:t>
      </w:r>
      <w:r>
        <w:rPr>
          <w:spacing w:val="-13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 ГИА-11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ими ранее уровень ЕГЭ по математике для повторного участия в ЕГЭ резервные сроки</w:t>
      </w:r>
      <w:r>
        <w:rPr>
          <w:spacing w:val="80"/>
          <w:sz w:val="28"/>
        </w:rPr>
        <w:t xml:space="preserve">  </w:t>
      </w:r>
      <w:r>
        <w:rPr>
          <w:sz w:val="28"/>
        </w:rPr>
        <w:t>соответствующего</w:t>
      </w:r>
      <w:r>
        <w:rPr>
          <w:spacing w:val="74"/>
          <w:sz w:val="28"/>
        </w:rPr>
        <w:t xml:space="preserve">  </w:t>
      </w:r>
      <w:r>
        <w:rPr>
          <w:sz w:val="28"/>
        </w:rPr>
        <w:t>периода</w:t>
      </w:r>
      <w:r>
        <w:rPr>
          <w:spacing w:val="8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экзаменов.</w:t>
      </w:r>
      <w:r>
        <w:rPr>
          <w:spacing w:val="80"/>
          <w:sz w:val="28"/>
        </w:rPr>
        <w:t xml:space="preserve">  </w:t>
      </w:r>
      <w:r>
        <w:rPr>
          <w:sz w:val="28"/>
          <w:u w:val="single"/>
        </w:rPr>
        <w:t>Заявления</w:t>
      </w:r>
      <w:r>
        <w:rPr>
          <w:sz w:val="28"/>
          <w:u w:val="none"/>
        </w:rPr>
        <w:t xml:space="preserve"> </w:t>
      </w:r>
      <w:r>
        <w:rPr>
          <w:sz w:val="28"/>
          <w:u w:val="single"/>
        </w:rPr>
        <w:t>с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указанием</w:t>
      </w:r>
      <w:r>
        <w:rPr>
          <w:spacing w:val="79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измененного</w:t>
      </w:r>
      <w:r>
        <w:rPr>
          <w:spacing w:val="80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уровня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ЕГЭ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математике</w:t>
      </w:r>
      <w:r>
        <w:rPr>
          <w:spacing w:val="80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подаются</w:t>
      </w:r>
      <w:r>
        <w:rPr>
          <w:spacing w:val="80"/>
          <w:w w:val="150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ГЭК</w:t>
      </w:r>
      <w:r>
        <w:rPr>
          <w:sz w:val="28"/>
          <w:u w:val="none"/>
        </w:rPr>
        <w:t xml:space="preserve"> </w:t>
      </w:r>
      <w:r>
        <w:rPr>
          <w:sz w:val="28"/>
          <w:u w:val="single"/>
        </w:rPr>
        <w:t>в течение 2 рабочих дней, следующих за официальным днем объявления</w:t>
      </w:r>
      <w:r>
        <w:rPr>
          <w:sz w:val="28"/>
          <w:u w:val="none"/>
        </w:rPr>
        <w:t xml:space="preserve"> </w:t>
      </w:r>
      <w:r>
        <w:rPr>
          <w:sz w:val="28"/>
          <w:u w:val="single"/>
        </w:rPr>
        <w:t>результатов ЕГЭ по математике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(пункт 56 Порядка).</w:t>
      </w:r>
    </w:p>
    <w:p>
      <w:pPr>
        <w:pStyle w:val="Normal"/>
        <w:spacing w:lineRule="auto" w:line="235" w:before="1" w:after="0"/>
        <w:ind w:left="289" w:right="141" w:firstLine="708"/>
        <w:jc w:val="both"/>
        <w:rPr>
          <w:sz w:val="28"/>
        </w:rPr>
      </w:pPr>
      <w:r>
        <w:rPr>
          <w:sz w:val="28"/>
        </w:rPr>
        <w:t>Учебные предметы по выбору участники ГИА-11 сдают в форме ЕГЭ (пункт 9 Порядка) и на добровольной основе по своему выбору для предоставления результатов ЕГЭ при приеме на обучение по программам бакалавриата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программам специалитета.</w:t>
      </w:r>
    </w:p>
    <w:p>
      <w:pPr>
        <w:pStyle w:val="Normal"/>
        <w:spacing w:before="4" w:after="0"/>
        <w:ind w:left="290" w:right="144" w:firstLine="710"/>
        <w:jc w:val="both"/>
        <w:rPr>
          <w:sz w:val="28"/>
        </w:rPr>
      </w:pPr>
      <w:r>
        <w:rPr>
          <w:sz w:val="28"/>
        </w:rPr>
        <w:t xml:space="preserve">Сколько выбрать экзаменов? Какие и почему? На эти вопросы вам необходимо ответить </w:t>
      </w:r>
      <w:r>
        <w:rPr>
          <w:sz w:val="28"/>
          <w:u w:val="single"/>
        </w:rPr>
        <w:t>до 1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февраля 2026 г</w:t>
      </w:r>
      <w:r>
        <w:rPr>
          <w:sz w:val="28"/>
          <w:u w:val="none"/>
        </w:rPr>
        <w:t>.</w:t>
      </w:r>
    </w:p>
    <w:p>
      <w:pPr>
        <w:pStyle w:val="Style15"/>
        <w:spacing w:lineRule="auto" w:line="228" w:before="272" w:after="0"/>
        <w:ind w:left="289" w:right="141" w:firstLine="707"/>
        <w:rPr/>
      </w:pPr>
      <w:r>
        <w:rPr>
          <w:u w:val="single"/>
        </w:rPr>
        <w:t>Можно выбрать и сдать любое количество предметов из списка</w:t>
      </w:r>
      <w:r>
        <w:rPr>
          <w:u w:val="none"/>
        </w:rPr>
        <w:t xml:space="preserve"> </w:t>
      </w:r>
      <w:r>
        <w:rPr>
          <w:u w:val="single"/>
        </w:rPr>
        <w:t>предметов</w:t>
      </w:r>
      <w:r>
        <w:rPr>
          <w:spacing w:val="80"/>
          <w:u w:val="single"/>
        </w:rPr>
        <w:t xml:space="preserve"> </w:t>
      </w:r>
      <w:r>
        <w:rPr>
          <w:u w:val="single"/>
        </w:rPr>
        <w:t>по</w:t>
      </w:r>
      <w:r>
        <w:rPr>
          <w:spacing w:val="80"/>
          <w:u w:val="single"/>
        </w:rPr>
        <w:t xml:space="preserve"> </w:t>
      </w:r>
      <w:r>
        <w:rPr>
          <w:u w:val="single"/>
        </w:rPr>
        <w:t>выбору</w:t>
      </w:r>
      <w:r>
        <w:rPr>
          <w:u w:val="none"/>
        </w:rPr>
        <w:t>.</w:t>
      </w:r>
      <w:r>
        <w:rPr>
          <w:spacing w:val="80"/>
          <w:u w:val="none"/>
        </w:rPr>
        <w:t xml:space="preserve"> </w:t>
      </w:r>
      <w:r>
        <w:rPr>
          <w:u w:val="none"/>
        </w:rPr>
        <w:t>Для</w:t>
      </w:r>
      <w:r>
        <w:rPr>
          <w:spacing w:val="80"/>
          <w:u w:val="none"/>
        </w:rPr>
        <w:t xml:space="preserve"> </w:t>
      </w:r>
      <w:r>
        <w:rPr>
          <w:u w:val="none"/>
        </w:rPr>
        <w:t>этого</w:t>
      </w:r>
      <w:r>
        <w:rPr>
          <w:spacing w:val="80"/>
          <w:u w:val="none"/>
        </w:rPr>
        <w:t xml:space="preserve"> </w:t>
      </w:r>
      <w:r>
        <w:rPr>
          <w:u w:val="none"/>
        </w:rPr>
        <w:t>надо</w:t>
      </w:r>
      <w:r>
        <w:rPr>
          <w:spacing w:val="80"/>
          <w:u w:val="none"/>
        </w:rPr>
        <w:t xml:space="preserve"> </w:t>
      </w:r>
      <w:r>
        <w:rPr>
          <w:u w:val="none"/>
        </w:rPr>
        <w:t>спланировать</w:t>
      </w:r>
      <w:r>
        <w:rPr>
          <w:spacing w:val="80"/>
          <w:u w:val="none"/>
        </w:rPr>
        <w:t xml:space="preserve"> </w:t>
      </w:r>
      <w:r>
        <w:rPr>
          <w:u w:val="none"/>
        </w:rPr>
        <w:t>сдачу</w:t>
      </w:r>
      <w:r>
        <w:rPr>
          <w:spacing w:val="80"/>
          <w:u w:val="none"/>
        </w:rPr>
        <w:t xml:space="preserve"> </w:t>
      </w:r>
      <w:r>
        <w:rPr>
          <w:u w:val="none"/>
        </w:rPr>
        <w:t>экзаменов</w:t>
      </w:r>
      <w:r>
        <w:rPr>
          <w:spacing w:val="40"/>
          <w:u w:val="none"/>
        </w:rPr>
        <w:t xml:space="preserve"> </w:t>
      </w:r>
      <w:r>
        <w:rPr>
          <w:spacing w:val="-4"/>
          <w:u w:val="none"/>
        </w:rPr>
        <w:t>и</w:t>
      </w:r>
      <w:r>
        <w:rPr>
          <w:spacing w:val="-15"/>
          <w:u w:val="none"/>
        </w:rPr>
        <w:t xml:space="preserve"> </w:t>
      </w:r>
      <w:r>
        <w:rPr>
          <w:spacing w:val="-4"/>
          <w:u w:val="none"/>
        </w:rPr>
        <w:t>по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датам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в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том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числе,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так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как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в</w:t>
      </w:r>
      <w:r>
        <w:rPr>
          <w:spacing w:val="-15"/>
          <w:u w:val="none"/>
        </w:rPr>
        <w:t xml:space="preserve"> </w:t>
      </w:r>
      <w:r>
        <w:rPr>
          <w:spacing w:val="-4"/>
          <w:u w:val="none"/>
        </w:rPr>
        <w:t>расписании</w:t>
      </w:r>
      <w:r>
        <w:rPr>
          <w:u w:val="none"/>
        </w:rPr>
        <w:t xml:space="preserve"> </w:t>
      </w:r>
      <w:r>
        <w:rPr>
          <w:spacing w:val="-4"/>
          <w:u w:val="none"/>
        </w:rPr>
        <w:t>предметы могут</w:t>
      </w:r>
      <w:r>
        <w:rPr>
          <w:spacing w:val="-13"/>
          <w:u w:val="none"/>
        </w:rPr>
        <w:t xml:space="preserve"> </w:t>
      </w:r>
      <w:r>
        <w:rPr>
          <w:spacing w:val="-4"/>
          <w:u w:val="none"/>
        </w:rPr>
        <w:t>совпадать.</w:t>
      </w:r>
      <w:r>
        <w:rPr>
          <w:u w:val="none"/>
        </w:rPr>
        <w:t xml:space="preserve"> </w:t>
      </w:r>
      <w:r>
        <w:rPr>
          <w:spacing w:val="-4"/>
          <w:u w:val="none"/>
        </w:rPr>
        <w:t xml:space="preserve">Если </w:t>
      </w:r>
      <w:r>
        <w:rPr>
          <w:w w:val="95"/>
          <w:u w:val="none"/>
        </w:rPr>
        <w:t>предметы стоят в</w:t>
      </w:r>
      <w:r>
        <w:rPr>
          <w:spacing w:val="-1"/>
          <w:w w:val="95"/>
          <w:u w:val="none"/>
        </w:rPr>
        <w:t xml:space="preserve"> </w:t>
      </w:r>
      <w:r>
        <w:rPr>
          <w:w w:val="95"/>
          <w:u w:val="none"/>
        </w:rPr>
        <w:t xml:space="preserve">один день </w:t>
      </w:r>
      <w:r>
        <w:rPr>
          <w:w w:val="90"/>
          <w:u w:val="none"/>
        </w:rPr>
        <w:t xml:space="preserve">— </w:t>
      </w:r>
      <w:r>
        <w:rPr>
          <w:w w:val="95"/>
          <w:u w:val="none"/>
        </w:rPr>
        <w:t xml:space="preserve">можно </w:t>
      </w:r>
      <w:r>
        <w:rPr>
          <w:w w:val="95"/>
          <w:u w:val="single"/>
        </w:rPr>
        <w:t>использовать резервные дни основного</w:t>
      </w:r>
      <w:r>
        <w:rPr>
          <w:w w:val="95"/>
          <w:u w:val="none"/>
        </w:rPr>
        <w:t xml:space="preserve"> </w:t>
      </w:r>
      <w:r>
        <w:rPr>
          <w:spacing w:val="-2"/>
          <w:u w:val="single"/>
        </w:rPr>
        <w:t>периода</w:t>
      </w:r>
      <w:r>
        <w:rPr>
          <w:spacing w:val="-2"/>
          <w:u w:val="none"/>
        </w:rPr>
        <w:t>.</w:t>
      </w:r>
    </w:p>
    <w:p>
      <w:pPr>
        <w:pStyle w:val="Style15"/>
        <w:spacing w:lineRule="auto" w:line="228" w:before="8" w:after="0"/>
        <w:ind w:left="289" w:right="125" w:firstLine="706"/>
        <w:rPr/>
      </w:pPr>
      <w:r>
        <w:rPr/>
        <w:t>При</w:t>
      </w:r>
      <w:r>
        <w:rPr>
          <w:spacing w:val="40"/>
        </w:rPr>
        <w:t xml:space="preserve">  </w:t>
      </w:r>
      <w:r>
        <w:rPr/>
        <w:t>выборе</w:t>
      </w:r>
      <w:r>
        <w:rPr>
          <w:spacing w:val="40"/>
        </w:rPr>
        <w:t xml:space="preserve">  </w:t>
      </w:r>
      <w:r>
        <w:rPr/>
        <w:t>предметов</w:t>
      </w:r>
      <w:r>
        <w:rPr>
          <w:spacing w:val="40"/>
        </w:rPr>
        <w:t xml:space="preserve">  </w:t>
      </w:r>
      <w:r>
        <w:rPr/>
        <w:t>прежде</w:t>
      </w:r>
      <w:r>
        <w:rPr>
          <w:spacing w:val="40"/>
        </w:rPr>
        <w:t xml:space="preserve">  </w:t>
      </w:r>
      <w:r>
        <w:rPr/>
        <w:t>всего</w:t>
      </w:r>
      <w:r>
        <w:rPr>
          <w:spacing w:val="40"/>
        </w:rPr>
        <w:t xml:space="preserve">  </w:t>
      </w:r>
      <w:r>
        <w:rPr/>
        <w:t>надо</w:t>
      </w:r>
      <w:r>
        <w:rPr>
          <w:spacing w:val="40"/>
        </w:rPr>
        <w:t xml:space="preserve">  </w:t>
      </w:r>
      <w:r>
        <w:rPr/>
        <w:t>ориентироваться</w:t>
      </w:r>
      <w:r>
        <w:rPr>
          <w:spacing w:val="80"/>
        </w:rPr>
        <w:t xml:space="preserve"> </w:t>
      </w:r>
      <w:r>
        <w:rPr/>
        <w:t>на</w:t>
      </w:r>
      <w:r>
        <w:rPr>
          <w:spacing w:val="-19"/>
        </w:rPr>
        <w:t xml:space="preserve"> </w:t>
      </w:r>
      <w:r>
        <w:rPr/>
        <w:t>планируемую</w:t>
      </w:r>
      <w:r>
        <w:rPr>
          <w:spacing w:val="-18"/>
        </w:rPr>
        <w:t xml:space="preserve"> </w:t>
      </w:r>
      <w:r>
        <w:rPr/>
        <w:t>специальность</w:t>
      </w:r>
      <w:r>
        <w:rPr>
          <w:spacing w:val="-18"/>
        </w:rPr>
        <w:t xml:space="preserve"> </w:t>
      </w:r>
      <w:r>
        <w:rPr/>
        <w:t>(направление</w:t>
      </w:r>
      <w:r>
        <w:rPr>
          <w:spacing w:val="-18"/>
        </w:rPr>
        <w:t xml:space="preserve"> </w:t>
      </w:r>
      <w:r>
        <w:rPr/>
        <w:t>подготовки)</w:t>
      </w:r>
      <w:r>
        <w:rPr>
          <w:spacing w:val="-14"/>
        </w:rPr>
        <w:t xml:space="preserve"> </w:t>
      </w:r>
      <w:r>
        <w:rPr/>
        <w:t>образовательной организации</w:t>
      </w:r>
      <w:r>
        <w:rPr>
          <w:spacing w:val="80"/>
          <w:w w:val="150"/>
        </w:rPr>
        <w:t xml:space="preserve"> </w:t>
      </w:r>
      <w:r>
        <w:rPr/>
        <w:t>высшего</w:t>
      </w:r>
      <w:r>
        <w:rPr>
          <w:spacing w:val="80"/>
          <w:w w:val="150"/>
        </w:rPr>
        <w:t xml:space="preserve"> </w:t>
      </w:r>
      <w:r>
        <w:rPr/>
        <w:t>образования,</w:t>
      </w:r>
      <w:r>
        <w:rPr>
          <w:spacing w:val="80"/>
          <w:w w:val="15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которую</w:t>
      </w:r>
      <w:r>
        <w:rPr>
          <w:spacing w:val="80"/>
          <w:w w:val="150"/>
        </w:rPr>
        <w:t xml:space="preserve"> </w:t>
      </w:r>
      <w:r>
        <w:rPr/>
        <w:t>собирается</w:t>
      </w:r>
      <w:r>
        <w:rPr>
          <w:spacing w:val="80"/>
          <w:w w:val="150"/>
        </w:rPr>
        <w:t xml:space="preserve"> </w:t>
      </w:r>
      <w:r>
        <w:rPr/>
        <w:t>поступать</w:t>
      </w:r>
    </w:p>
    <w:p>
      <w:pPr>
        <w:pStyle w:val="Normal"/>
        <w:spacing w:before="87" w:after="0"/>
        <w:ind w:left="293" w:right="0" w:hanging="0"/>
        <w:jc w:val="both"/>
        <w:rPr>
          <w:sz w:val="19"/>
        </w:rPr>
      </w:pPr>
      <w:r>
        <w:rPr>
          <w:w w:val="105"/>
          <w:sz w:val="19"/>
        </w:rPr>
        <w:t>ВЫП</w:t>
      </w:r>
      <w:r>
        <w:rPr>
          <w:spacing w:val="77"/>
          <w:w w:val="150"/>
          <w:sz w:val="19"/>
        </w:rPr>
        <w:t xml:space="preserve"> </w:t>
      </w:r>
      <w:r>
        <w:rPr>
          <w:spacing w:val="-2"/>
          <w:w w:val="105"/>
          <w:sz w:val="19"/>
        </w:rPr>
        <w:t>GKHИK.</w:t>
      </w:r>
    </w:p>
    <w:p>
      <w:pPr>
        <w:pStyle w:val="Style15"/>
        <w:spacing w:lineRule="auto" w:line="228" w:before="20" w:after="0"/>
        <w:ind w:left="289" w:right="125" w:firstLine="706"/>
        <w:rPr/>
      </w:pPr>
      <w:r>
        <w:rPr>
          <w:u w:val="single"/>
        </w:rPr>
        <w:t xml:space="preserve">Не позднее </w:t>
      </w:r>
      <w:r>
        <w:rPr>
          <w:b/>
          <w:u w:val="single"/>
        </w:rPr>
        <w:t xml:space="preserve">20 января 2026 г. </w:t>
      </w:r>
      <w:r>
        <w:rPr>
          <w:u w:val="single"/>
        </w:rPr>
        <w:t>на сайте каждой образовательной</w:t>
      </w:r>
      <w:r>
        <w:rPr>
          <w:u w:val="none"/>
        </w:rPr>
        <w:t xml:space="preserve"> </w:t>
      </w:r>
      <w:r>
        <w:rPr>
          <w:u w:val="single"/>
        </w:rPr>
        <w:t>организации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высшего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размещены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19"/>
          <w:u w:val="single"/>
        </w:rPr>
        <w:t xml:space="preserve"> </w:t>
      </w:r>
      <w:r>
        <w:rPr>
          <w:u w:val="single"/>
        </w:rPr>
        <w:t>открытом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доступе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правила</w:t>
      </w:r>
      <w:r>
        <w:rPr>
          <w:u w:val="none"/>
        </w:rPr>
        <w:t xml:space="preserve"> </w:t>
      </w:r>
      <w:r>
        <w:rPr>
          <w:u w:val="single"/>
        </w:rPr>
        <w:t>приема</w:t>
      </w:r>
      <w:r>
        <w:rPr>
          <w:u w:val="none"/>
        </w:rPr>
        <w:t xml:space="preserve"> в соответствии с приказом Министерства науки и высшего образования</w:t>
      </w:r>
      <w:r>
        <w:rPr>
          <w:spacing w:val="40"/>
          <w:u w:val="none"/>
        </w:rPr>
        <w:t xml:space="preserve">  </w:t>
      </w:r>
      <w:r>
        <w:rPr>
          <w:u w:val="none"/>
        </w:rPr>
        <w:t>Российской</w:t>
      </w:r>
      <w:r>
        <w:rPr>
          <w:spacing w:val="40"/>
          <w:u w:val="none"/>
        </w:rPr>
        <w:t xml:space="preserve">  </w:t>
      </w:r>
      <w:r>
        <w:rPr>
          <w:u w:val="none"/>
        </w:rPr>
        <w:t>Федерации</w:t>
      </w:r>
      <w:r>
        <w:rPr>
          <w:spacing w:val="40"/>
          <w:u w:val="none"/>
        </w:rPr>
        <w:t xml:space="preserve">  </w:t>
      </w:r>
      <w:r>
        <w:rPr>
          <w:u w:val="none"/>
        </w:rPr>
        <w:t>от</w:t>
      </w:r>
      <w:r>
        <w:rPr>
          <w:spacing w:val="35"/>
          <w:u w:val="none"/>
        </w:rPr>
        <w:t xml:space="preserve">  </w:t>
      </w:r>
      <w:r>
        <w:rPr>
          <w:u w:val="none"/>
        </w:rPr>
        <w:t>27</w:t>
      </w:r>
      <w:r>
        <w:rPr>
          <w:spacing w:val="37"/>
          <w:u w:val="none"/>
        </w:rPr>
        <w:t xml:space="preserve">  </w:t>
      </w:r>
      <w:r>
        <w:rPr>
          <w:u w:val="none"/>
        </w:rPr>
        <w:t>ноября</w:t>
      </w:r>
      <w:r>
        <w:rPr>
          <w:spacing w:val="40"/>
          <w:u w:val="none"/>
        </w:rPr>
        <w:t xml:space="preserve">  </w:t>
      </w:r>
      <w:r>
        <w:rPr>
          <w:u w:val="none"/>
        </w:rPr>
        <w:t>2024</w:t>
      </w:r>
      <w:r>
        <w:rPr>
          <w:spacing w:val="39"/>
          <w:u w:val="none"/>
        </w:rPr>
        <w:t xml:space="preserve">  </w:t>
      </w:r>
      <w:r>
        <w:rPr>
          <w:u w:val="none"/>
        </w:rPr>
        <w:t>г.</w:t>
      </w:r>
      <w:r>
        <w:rPr>
          <w:spacing w:val="32"/>
          <w:u w:val="none"/>
        </w:rPr>
        <w:t xml:space="preserve">  </w:t>
      </w:r>
      <w:r>
        <w:rPr>
          <w:u w:val="none"/>
        </w:rPr>
        <w:t>№</w:t>
      </w:r>
      <w:r>
        <w:rPr>
          <w:spacing w:val="60"/>
          <w:u w:val="none"/>
        </w:rPr>
        <w:t xml:space="preserve">  </w:t>
      </w:r>
      <w:r>
        <w:rPr>
          <w:u w:val="none"/>
        </w:rPr>
        <w:t>821</w:t>
      </w:r>
    </w:p>
    <w:p>
      <w:pPr>
        <w:pStyle w:val="Style15"/>
        <w:spacing w:lineRule="auto" w:line="228" w:before="6" w:after="0"/>
        <w:ind w:left="289" w:right="129" w:firstLine="2"/>
        <w:rPr/>
      </w:pPr>
      <w:r>
        <w:rPr/>
        <w:t xml:space="preserve">«Об утверждении Порядка приема на обучение по образовательным </w:t>
      </w:r>
      <w:r>
        <w:rPr>
          <w:w w:val="95"/>
        </w:rPr>
        <w:t xml:space="preserve">программам высшего образования </w:t>
      </w:r>
      <w:r>
        <w:rPr>
          <w:w w:val="90"/>
        </w:rPr>
        <w:t xml:space="preserve">— </w:t>
      </w:r>
      <w:r>
        <w:rPr>
          <w:w w:val="95"/>
        </w:rPr>
        <w:t xml:space="preserve">программам бакалавриата, программам </w:t>
      </w:r>
      <w:r>
        <w:rPr>
          <w:spacing w:val="-6"/>
        </w:rPr>
        <w:t>специалитета,</w:t>
      </w:r>
      <w:r>
        <w:rPr>
          <w:spacing w:val="18"/>
        </w:rPr>
        <w:t xml:space="preserve"> </w:t>
      </w:r>
      <w:r>
        <w:rPr>
          <w:spacing w:val="-6"/>
        </w:rPr>
        <w:t>программам</w:t>
      </w:r>
      <w:r>
        <w:rPr>
          <w:spacing w:val="16"/>
        </w:rPr>
        <w:t xml:space="preserve"> </w:t>
      </w:r>
      <w:r>
        <w:rPr>
          <w:spacing w:val="-6"/>
        </w:rPr>
        <w:t>магистратуры»</w:t>
      </w:r>
      <w:r>
        <w:rPr>
          <w:spacing w:val="18"/>
        </w:rPr>
        <w:t xml:space="preserve"> </w:t>
      </w:r>
      <w:r>
        <w:rPr>
          <w:spacing w:val="-6"/>
        </w:rPr>
        <w:t>(с</w:t>
      </w:r>
      <w:r>
        <w:rPr>
          <w:spacing w:val="-4"/>
        </w:rPr>
        <w:t xml:space="preserve"> </w:t>
      </w:r>
      <w:r>
        <w:rPr>
          <w:spacing w:val="-6"/>
        </w:rPr>
        <w:t>изменениями</w:t>
      </w:r>
      <w:r>
        <w:rPr>
          <w:spacing w:val="16"/>
        </w:rPr>
        <w:t xml:space="preserve"> </w:t>
      </w:r>
      <w:r>
        <w:rPr>
          <w:spacing w:val="-6"/>
        </w:rPr>
        <w:t>и</w:t>
      </w:r>
      <w:r>
        <w:rPr/>
        <w:t xml:space="preserve"> </w:t>
      </w:r>
      <w:r>
        <w:rPr>
          <w:spacing w:val="-6"/>
        </w:rPr>
        <w:t>дополнениями).</w:t>
      </w:r>
    </w:p>
    <w:p>
      <w:pPr>
        <w:pStyle w:val="Style15"/>
        <w:spacing w:lineRule="auto" w:line="228"/>
        <w:ind w:left="289" w:right="153" w:firstLine="708"/>
        <w:rPr/>
      </w:pPr>
      <w:r>
        <w:rPr/>
        <w:t xml:space="preserve">Участники ГИА-11 могут изменить (дополнить) перечень указанных в заявлениях об участии в экзаменах учебных предметов, изменить форму </w:t>
      </w:r>
      <w:r>
        <w:rPr>
          <w:spacing w:val="-4"/>
        </w:rPr>
        <w:t>ГИА-11,</w:t>
      </w:r>
      <w:r>
        <w:rPr>
          <w:spacing w:val="-15"/>
        </w:rPr>
        <w:t xml:space="preserve"> </w:t>
      </w:r>
      <w:r>
        <w:rPr>
          <w:spacing w:val="-4"/>
        </w:rPr>
        <w:t>а</w:t>
      </w:r>
      <w:r>
        <w:rPr>
          <w:spacing w:val="-14"/>
        </w:rPr>
        <w:t xml:space="preserve"> </w:t>
      </w:r>
      <w:r>
        <w:rPr>
          <w:spacing w:val="-4"/>
        </w:rPr>
        <w:t>также</w:t>
      </w:r>
      <w:r>
        <w:rPr>
          <w:spacing w:val="-14"/>
        </w:rPr>
        <w:t xml:space="preserve"> </w:t>
      </w:r>
      <w:r>
        <w:rPr>
          <w:spacing w:val="-4"/>
        </w:rPr>
        <w:t>сроки участия</w:t>
      </w:r>
      <w:r>
        <w:rPr/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экзаменах при</w:t>
      </w:r>
      <w:r>
        <w:rPr>
          <w:spacing w:val="-15"/>
        </w:rPr>
        <w:t xml:space="preserve"> </w:t>
      </w:r>
      <w:r>
        <w:rPr>
          <w:spacing w:val="-4"/>
        </w:rPr>
        <w:t>наличии у</w:t>
      </w:r>
      <w:r>
        <w:rPr>
          <w:spacing w:val="-15"/>
        </w:rPr>
        <w:t xml:space="preserve"> </w:t>
      </w:r>
      <w:r>
        <w:rPr>
          <w:spacing w:val="-4"/>
        </w:rPr>
        <w:t>них</w:t>
      </w:r>
      <w:r>
        <w:rPr>
          <w:spacing w:val="-11"/>
        </w:rPr>
        <w:t xml:space="preserve"> </w:t>
      </w:r>
      <w:r>
        <w:rPr>
          <w:spacing w:val="-4"/>
        </w:rPr>
        <w:t xml:space="preserve">уважительных </w:t>
      </w:r>
      <w:r>
        <w:rPr>
          <w:spacing w:val="-2"/>
        </w:rPr>
        <w:t>причин</w:t>
      </w:r>
      <w:r>
        <w:rPr>
          <w:spacing w:val="-15"/>
        </w:rPr>
        <w:t xml:space="preserve"> </w:t>
      </w:r>
      <w:r>
        <w:rPr>
          <w:spacing w:val="-2"/>
        </w:rPr>
        <w:t>(болезни</w:t>
      </w:r>
      <w:r>
        <w:rPr>
          <w:spacing w:val="-17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иных</w:t>
      </w:r>
      <w:r>
        <w:rPr>
          <w:spacing w:val="-13"/>
        </w:rPr>
        <w:t xml:space="preserve"> </w:t>
      </w:r>
      <w:r>
        <w:rPr>
          <w:spacing w:val="-2"/>
        </w:rPr>
        <w:t>обстоятельств),</w:t>
      </w:r>
      <w:r>
        <w:rPr>
          <w:spacing w:val="-17"/>
        </w:rPr>
        <w:t xml:space="preserve"> </w:t>
      </w:r>
      <w:r>
        <w:rPr>
          <w:spacing w:val="-2"/>
          <w:u w:val="single"/>
        </w:rPr>
        <w:t>подтвержденных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документально</w:t>
      </w:r>
      <w:r>
        <w:rPr>
          <w:spacing w:val="-2"/>
          <w:u w:val="none"/>
        </w:rPr>
        <w:t>.</w:t>
      </w:r>
    </w:p>
    <w:p>
      <w:pPr>
        <w:pStyle w:val="Style15"/>
        <w:spacing w:lineRule="auto" w:line="228" w:before="11" w:after="0"/>
        <w:ind w:left="289" w:right="132" w:firstLine="706"/>
        <w:rPr/>
      </w:pPr>
      <w:r>
        <w:rPr/>
        <w:t xml:space="preserve">В этом случае участники ГИА-11 подают в ГЭК соответствующие заявления, а также документы, подтверждающие уважительность причин </w:t>
      </w:r>
      <w:r>
        <w:rPr>
          <w:spacing w:val="-2"/>
        </w:rPr>
        <w:t>изменения</w:t>
      </w:r>
      <w:r>
        <w:rPr>
          <w:spacing w:val="-10"/>
        </w:rPr>
        <w:t xml:space="preserve"> </w:t>
      </w:r>
      <w:r>
        <w:rPr>
          <w:spacing w:val="-2"/>
        </w:rPr>
        <w:t>(дополнения)</w:t>
      </w:r>
      <w:r>
        <w:rPr>
          <w:spacing w:val="-3"/>
        </w:rPr>
        <w:t xml:space="preserve"> </w:t>
      </w:r>
      <w:r>
        <w:rPr>
          <w:spacing w:val="-2"/>
        </w:rPr>
        <w:t>перечня</w:t>
      </w:r>
      <w:r>
        <w:rPr>
          <w:spacing w:val="-10"/>
        </w:rPr>
        <w:t xml:space="preserve"> </w:t>
      </w:r>
      <w:r>
        <w:rPr>
          <w:spacing w:val="-2"/>
        </w:rPr>
        <w:t>учебных</w:t>
      </w:r>
      <w:r>
        <w:rPr>
          <w:spacing w:val="-14"/>
        </w:rPr>
        <w:t xml:space="preserve"> </w:t>
      </w:r>
      <w:r>
        <w:rPr>
          <w:spacing w:val="-2"/>
        </w:rPr>
        <w:t>предметов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(или)</w:t>
      </w:r>
      <w:r>
        <w:rPr>
          <w:spacing w:val="-13"/>
        </w:rPr>
        <w:t xml:space="preserve"> </w:t>
      </w:r>
      <w:r>
        <w:rPr>
          <w:spacing w:val="-2"/>
        </w:rPr>
        <w:t>формы</w:t>
      </w:r>
      <w:r>
        <w:rPr>
          <w:spacing w:val="-15"/>
        </w:rPr>
        <w:t xml:space="preserve"> </w:t>
      </w:r>
      <w:r>
        <w:rPr>
          <w:spacing w:val="-2"/>
        </w:rPr>
        <w:t xml:space="preserve">ГИА-11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(или)</w:t>
      </w:r>
      <w:r>
        <w:rPr>
          <w:spacing w:val="-12"/>
        </w:rPr>
        <w:t xml:space="preserve"> </w:t>
      </w:r>
      <w:r>
        <w:rPr>
          <w:spacing w:val="-6"/>
        </w:rPr>
        <w:t>сроков</w:t>
      </w:r>
      <w:r>
        <w:rPr>
          <w:spacing w:val="-12"/>
        </w:rPr>
        <w:t xml:space="preserve"> </w:t>
      </w:r>
      <w:r>
        <w:rPr>
          <w:spacing w:val="-6"/>
        </w:rPr>
        <w:t>участия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экзаменах.</w:t>
      </w:r>
      <w:r>
        <w:rPr>
          <w:spacing w:val="-12"/>
        </w:rPr>
        <w:t xml:space="preserve"> </w:t>
      </w:r>
      <w:r>
        <w:rPr>
          <w:spacing w:val="-6"/>
        </w:rPr>
        <w:t>Указанные</w:t>
      </w:r>
      <w:r>
        <w:rPr>
          <w:spacing w:val="-12"/>
        </w:rPr>
        <w:t xml:space="preserve"> </w:t>
      </w:r>
      <w:r>
        <w:rPr>
          <w:spacing w:val="-6"/>
        </w:rPr>
        <w:t>заявления</w:t>
      </w:r>
      <w:r>
        <w:rPr>
          <w:spacing w:val="-2"/>
        </w:rPr>
        <w:t xml:space="preserve"> </w:t>
      </w:r>
      <w:r>
        <w:rPr>
          <w:spacing w:val="-6"/>
        </w:rPr>
        <w:t>подаются</w:t>
      </w:r>
      <w:r>
        <w:rPr>
          <w:spacing w:val="-4"/>
        </w:rPr>
        <w:t xml:space="preserve"> </w:t>
      </w:r>
      <w:r>
        <w:rPr>
          <w:spacing w:val="-6"/>
        </w:rPr>
        <w:t>не</w:t>
      </w:r>
      <w:r>
        <w:rPr>
          <w:spacing w:val="-13"/>
        </w:rPr>
        <w:t xml:space="preserve"> </w:t>
      </w:r>
      <w:r>
        <w:rPr>
          <w:spacing w:val="-6"/>
        </w:rPr>
        <w:t xml:space="preserve">позднее </w:t>
      </w:r>
      <w:r>
        <w:rPr>
          <w:spacing w:val="-2"/>
        </w:rPr>
        <w:t>чем</w:t>
      </w:r>
      <w:r>
        <w:rPr>
          <w:spacing w:val="-17"/>
        </w:rPr>
        <w:t xml:space="preserve"> </w:t>
      </w: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>две</w:t>
      </w:r>
      <w:r>
        <w:rPr>
          <w:spacing w:val="-17"/>
        </w:rPr>
        <w:t xml:space="preserve"> </w:t>
      </w:r>
      <w:r>
        <w:rPr>
          <w:spacing w:val="-2"/>
        </w:rPr>
        <w:t>недели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12"/>
        </w:rPr>
        <w:t xml:space="preserve"> </w:t>
      </w:r>
      <w:r>
        <w:rPr>
          <w:spacing w:val="-2"/>
        </w:rPr>
        <w:t>начала</w:t>
      </w:r>
      <w:r>
        <w:rPr>
          <w:spacing w:val="-6"/>
        </w:rPr>
        <w:t xml:space="preserve"> </w:t>
      </w:r>
      <w:r>
        <w:rPr>
          <w:spacing w:val="-2"/>
        </w:rPr>
        <w:t>соответствующего</w:t>
      </w:r>
      <w:r>
        <w:rPr>
          <w:spacing w:val="-17"/>
        </w:rPr>
        <w:t xml:space="preserve"> </w:t>
      </w:r>
      <w:r>
        <w:rPr>
          <w:spacing w:val="-2"/>
        </w:rPr>
        <w:t>экзамена</w:t>
      </w:r>
      <w:r>
        <w:rPr>
          <w:spacing w:val="-4"/>
        </w:rPr>
        <w:t xml:space="preserve"> </w:t>
      </w:r>
      <w:r>
        <w:rPr>
          <w:spacing w:val="-2"/>
        </w:rPr>
        <w:t>(пункт</w:t>
      </w:r>
      <w:r>
        <w:rPr>
          <w:spacing w:val="-11"/>
        </w:rPr>
        <w:t xml:space="preserve"> </w:t>
      </w:r>
      <w:r>
        <w:rPr>
          <w:spacing w:val="-2"/>
        </w:rPr>
        <w:t>13</w:t>
      </w:r>
      <w:r>
        <w:rPr>
          <w:spacing w:val="-15"/>
        </w:rPr>
        <w:t xml:space="preserve"> </w:t>
      </w:r>
      <w:r>
        <w:rPr>
          <w:spacing w:val="-2"/>
        </w:rPr>
        <w:t>Порядка).</w:t>
      </w:r>
    </w:p>
    <w:p>
      <w:pPr>
        <w:pStyle w:val="Style15"/>
        <w:spacing w:lineRule="auto" w:line="230" w:before="321" w:after="0"/>
        <w:ind w:left="289" w:right="161" w:firstLine="706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поступлении в</w:t>
      </w:r>
      <w:r>
        <w:rPr>
          <w:spacing w:val="-11"/>
        </w:rPr>
        <w:t xml:space="preserve"> </w:t>
      </w:r>
      <w:r>
        <w:rPr/>
        <w:t>профессиональные</w:t>
      </w:r>
      <w:r>
        <w:rPr>
          <w:spacing w:val="-13"/>
        </w:rPr>
        <w:t xml:space="preserve"> </w:t>
      </w:r>
      <w:r>
        <w:rPr/>
        <w:t>образовательные</w:t>
      </w:r>
      <w:r>
        <w:rPr>
          <w:spacing w:val="-11"/>
        </w:rPr>
        <w:t xml:space="preserve"> </w:t>
      </w:r>
      <w:r>
        <w:rPr/>
        <w:t xml:space="preserve">организации </w:t>
      </w:r>
      <w:r>
        <w:rPr>
          <w:spacing w:val="-6"/>
        </w:rPr>
        <w:t>Омской</w:t>
      </w:r>
      <w:r>
        <w:rPr>
          <w:spacing w:val="-13"/>
        </w:rPr>
        <w:t xml:space="preserve"> </w:t>
      </w:r>
      <w:r>
        <w:rPr>
          <w:spacing w:val="-6"/>
        </w:rPr>
        <w:t>области</w:t>
      </w:r>
      <w:r>
        <w:rPr>
          <w:spacing w:val="-12"/>
        </w:rPr>
        <w:t xml:space="preserve"> </w:t>
      </w:r>
      <w:r>
        <w:rPr>
          <w:spacing w:val="-6"/>
        </w:rPr>
        <w:t>результаты</w:t>
      </w:r>
      <w:r>
        <w:rPr>
          <w:spacing w:val="-12"/>
        </w:rPr>
        <w:t xml:space="preserve"> </w:t>
      </w:r>
      <w:r>
        <w:rPr>
          <w:spacing w:val="-6"/>
        </w:rPr>
        <w:t>ЕГЭ</w:t>
      </w:r>
      <w:r>
        <w:rPr>
          <w:spacing w:val="-12"/>
        </w:rPr>
        <w:t xml:space="preserve"> </w:t>
      </w:r>
      <w:r>
        <w:rPr>
          <w:spacing w:val="-6"/>
        </w:rPr>
        <w:t>не</w:t>
      </w:r>
      <w:r>
        <w:rPr>
          <w:spacing w:val="-12"/>
        </w:rPr>
        <w:t xml:space="preserve"> </w:t>
      </w:r>
      <w:r>
        <w:rPr>
          <w:spacing w:val="-6"/>
        </w:rPr>
        <w:t>учитываются.</w:t>
      </w:r>
      <w:r>
        <w:rPr>
          <w:spacing w:val="-12"/>
        </w:rPr>
        <w:t xml:space="preserve"> </w:t>
      </w:r>
      <w:r>
        <w:rPr>
          <w:spacing w:val="-6"/>
        </w:rPr>
        <w:t>Правила</w:t>
      </w:r>
      <w:r>
        <w:rPr>
          <w:spacing w:val="-12"/>
        </w:rPr>
        <w:t xml:space="preserve"> </w:t>
      </w:r>
      <w:r>
        <w:rPr>
          <w:spacing w:val="-6"/>
        </w:rPr>
        <w:t>приема</w:t>
      </w:r>
      <w:r>
        <w:rPr>
          <w:spacing w:val="-12"/>
        </w:rPr>
        <w:t xml:space="preserve"> </w:t>
      </w:r>
      <w:r>
        <w:rPr>
          <w:spacing w:val="-6"/>
        </w:rPr>
        <w:t>размещены на</w:t>
      </w:r>
      <w:r>
        <w:rPr>
          <w:spacing w:val="-13"/>
        </w:rPr>
        <w:t xml:space="preserve"> </w:t>
      </w:r>
      <w:r>
        <w:rPr>
          <w:spacing w:val="-6"/>
        </w:rPr>
        <w:t>сайтах</w:t>
      </w:r>
      <w:r>
        <w:rPr>
          <w:spacing w:val="-12"/>
        </w:rPr>
        <w:t xml:space="preserve"> </w:t>
      </w:r>
      <w:r>
        <w:rPr>
          <w:spacing w:val="-6"/>
        </w:rPr>
        <w:t>колледжей.</w:t>
      </w:r>
      <w:r>
        <w:rPr>
          <w:spacing w:val="-11"/>
        </w:rPr>
        <w:t xml:space="preserve"> </w:t>
      </w:r>
      <w:r>
        <w:rPr>
          <w:spacing w:val="-6"/>
        </w:rPr>
        <w:t>При</w:t>
      </w:r>
      <w:r>
        <w:rPr>
          <w:spacing w:val="-12"/>
        </w:rPr>
        <w:t xml:space="preserve"> </w:t>
      </w:r>
      <w:r>
        <w:rPr>
          <w:spacing w:val="-6"/>
        </w:rPr>
        <w:t>равенстве</w:t>
      </w:r>
      <w:r>
        <w:rPr/>
        <w:t xml:space="preserve"> </w:t>
      </w:r>
      <w:r>
        <w:rPr>
          <w:spacing w:val="-6"/>
        </w:rPr>
        <w:t>результатов</w:t>
      </w:r>
      <w:r>
        <w:rPr/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 xml:space="preserve">избранную специальность </w:t>
      </w:r>
      <w:r>
        <w:rPr>
          <w:spacing w:val="-2"/>
        </w:rPr>
        <w:t>учитываются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индивидуальных</w:t>
      </w:r>
      <w:r>
        <w:rPr>
          <w:spacing w:val="-18"/>
        </w:rPr>
        <w:t xml:space="preserve"> </w:t>
      </w:r>
      <w:r>
        <w:rPr>
          <w:spacing w:val="-2"/>
        </w:rPr>
        <w:t>достижений.</w:t>
      </w:r>
    </w:p>
    <w:p>
      <w:pPr>
        <w:pStyle w:val="Normal"/>
        <w:spacing w:lineRule="auto" w:line="230" w:before="319" w:after="0"/>
        <w:ind w:left="287" w:right="120" w:firstLine="713"/>
        <w:jc w:val="both"/>
        <w:rPr>
          <w:sz w:val="29"/>
        </w:rPr>
      </w:pPr>
      <w:r>
        <w:rPr>
          <w:b/>
          <w:sz w:val="29"/>
        </w:rPr>
        <w:t>При</w:t>
      </w:r>
      <w:r>
        <w:rPr>
          <w:b/>
          <w:spacing w:val="-12"/>
          <w:sz w:val="29"/>
        </w:rPr>
        <w:t xml:space="preserve"> </w:t>
      </w:r>
      <w:r>
        <w:rPr>
          <w:b/>
          <w:sz w:val="29"/>
        </w:rPr>
        <w:t>установлении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факта</w:t>
      </w:r>
      <w:r>
        <w:rPr>
          <w:b/>
          <w:spacing w:val="-10"/>
          <w:sz w:val="29"/>
        </w:rPr>
        <w:t xml:space="preserve"> </w:t>
      </w:r>
      <w:r>
        <w:rPr>
          <w:b/>
          <w:sz w:val="29"/>
        </w:rPr>
        <w:t>наличия</w:t>
      </w:r>
      <w:r>
        <w:rPr>
          <w:b/>
          <w:spacing w:val="-10"/>
          <w:sz w:val="29"/>
        </w:rPr>
        <w:t xml:space="preserve"> </w:t>
      </w:r>
      <w:r>
        <w:rPr>
          <w:b/>
          <w:sz w:val="29"/>
        </w:rPr>
        <w:t>у</w:t>
      </w:r>
      <w:r>
        <w:rPr>
          <w:b/>
          <w:spacing w:val="-19"/>
          <w:sz w:val="29"/>
        </w:rPr>
        <w:t xml:space="preserve"> </w:t>
      </w:r>
      <w:r>
        <w:rPr>
          <w:b/>
          <w:sz w:val="29"/>
        </w:rPr>
        <w:t>участников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ЕГЗ</w:t>
      </w:r>
      <w:r>
        <w:rPr>
          <w:b/>
          <w:spacing w:val="-15"/>
          <w:sz w:val="29"/>
        </w:rPr>
        <w:t xml:space="preserve"> </w:t>
      </w:r>
      <w:r>
        <w:rPr>
          <w:sz w:val="29"/>
        </w:rPr>
        <w:t>средств</w:t>
      </w:r>
      <w:r>
        <w:rPr>
          <w:spacing w:val="-8"/>
          <w:sz w:val="29"/>
        </w:rPr>
        <w:t xml:space="preserve"> </w:t>
      </w:r>
      <w:r>
        <w:rPr>
          <w:sz w:val="29"/>
        </w:rPr>
        <w:t>связи и электронно-вычислительной техники, фото-, аудио- и видеоаппаратуры, справочных</w:t>
      </w:r>
      <w:r>
        <w:rPr>
          <w:spacing w:val="40"/>
          <w:sz w:val="29"/>
        </w:rPr>
        <w:t xml:space="preserve"> </w:t>
      </w:r>
      <w:r>
        <w:rPr>
          <w:sz w:val="29"/>
        </w:rPr>
        <w:t>материалов,</w:t>
      </w:r>
      <w:r>
        <w:rPr>
          <w:spacing w:val="40"/>
          <w:sz w:val="29"/>
        </w:rPr>
        <w:t xml:space="preserve"> </w:t>
      </w:r>
      <w:r>
        <w:rPr>
          <w:sz w:val="29"/>
        </w:rPr>
        <w:t>письменных</w:t>
      </w:r>
      <w:r>
        <w:rPr>
          <w:spacing w:val="40"/>
          <w:sz w:val="29"/>
        </w:rPr>
        <w:t xml:space="preserve"> </w:t>
      </w:r>
      <w:r>
        <w:rPr>
          <w:sz w:val="29"/>
        </w:rPr>
        <w:t>заметок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иных</w:t>
      </w:r>
      <w:r>
        <w:rPr>
          <w:spacing w:val="40"/>
          <w:sz w:val="29"/>
        </w:rPr>
        <w:t xml:space="preserve"> </w:t>
      </w:r>
      <w:r>
        <w:rPr>
          <w:sz w:val="29"/>
        </w:rPr>
        <w:t>средств</w:t>
      </w:r>
      <w:r>
        <w:rPr>
          <w:spacing w:val="40"/>
          <w:sz w:val="29"/>
        </w:rPr>
        <w:t xml:space="preserve"> </w:t>
      </w:r>
      <w:r>
        <w:rPr>
          <w:sz w:val="29"/>
        </w:rPr>
        <w:t>хранения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передачи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информации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время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проведения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экзамена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или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иного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нарушения </w:t>
      </w:r>
      <w:r>
        <w:rPr>
          <w:spacing w:val="-4"/>
          <w:sz w:val="29"/>
        </w:rPr>
        <w:t>ими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установленного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Порядка, </w:t>
      </w:r>
      <w:r>
        <w:rPr>
          <w:spacing w:val="-4"/>
          <w:sz w:val="29"/>
          <w:u w:val="single"/>
        </w:rPr>
        <w:t xml:space="preserve">участники </w:t>
      </w:r>
      <w:r>
        <w:rPr>
          <w:b/>
          <w:spacing w:val="-4"/>
          <w:sz w:val="29"/>
          <w:u w:val="single"/>
        </w:rPr>
        <w:t xml:space="preserve">удаляются </w:t>
      </w:r>
      <w:r>
        <w:rPr>
          <w:spacing w:val="-4"/>
          <w:sz w:val="29"/>
          <w:u w:val="single"/>
        </w:rPr>
        <w:t>с</w:t>
      </w:r>
      <w:r>
        <w:rPr>
          <w:spacing w:val="-8"/>
          <w:sz w:val="29"/>
          <w:u w:val="single"/>
        </w:rPr>
        <w:t xml:space="preserve"> </w:t>
      </w:r>
      <w:r>
        <w:rPr>
          <w:spacing w:val="-4"/>
          <w:sz w:val="29"/>
          <w:u w:val="single"/>
        </w:rPr>
        <w:t>экзамена</w:t>
      </w:r>
      <w:r>
        <w:rPr>
          <w:spacing w:val="-4"/>
          <w:sz w:val="29"/>
          <w:u w:val="none"/>
        </w:rPr>
        <w:t xml:space="preserve">. </w:t>
      </w:r>
      <w:r>
        <w:rPr>
          <w:b/>
          <w:spacing w:val="-4"/>
          <w:sz w:val="29"/>
          <w:u w:val="none"/>
        </w:rPr>
        <w:t>Р</w:t>
      </w:r>
      <w:r>
        <w:rPr>
          <w:b/>
          <w:spacing w:val="-4"/>
          <w:sz w:val="29"/>
          <w:u w:val="thick"/>
        </w:rPr>
        <w:t>езультаты</w:t>
      </w:r>
      <w:r>
        <w:rPr>
          <w:b/>
          <w:spacing w:val="-4"/>
          <w:sz w:val="29"/>
          <w:u w:val="none"/>
        </w:rPr>
        <w:t xml:space="preserve"> </w:t>
      </w:r>
      <w:r>
        <w:rPr>
          <w:b/>
          <w:spacing w:val="-2"/>
          <w:sz w:val="29"/>
          <w:u w:val="single"/>
        </w:rPr>
        <w:t xml:space="preserve">экзамена аннулируются </w:t>
      </w:r>
      <w:r>
        <w:rPr>
          <w:spacing w:val="-2"/>
          <w:sz w:val="29"/>
          <w:u w:val="single"/>
        </w:rPr>
        <w:t>по</w:t>
      </w:r>
      <w:r>
        <w:rPr>
          <w:spacing w:val="-15"/>
          <w:sz w:val="29"/>
          <w:u w:val="single"/>
        </w:rPr>
        <w:t xml:space="preserve"> </w:t>
      </w:r>
      <w:r>
        <w:rPr>
          <w:spacing w:val="-2"/>
          <w:sz w:val="29"/>
          <w:u w:val="single"/>
        </w:rPr>
        <w:t>решению</w:t>
      </w:r>
      <w:r>
        <w:rPr>
          <w:spacing w:val="-5"/>
          <w:sz w:val="29"/>
          <w:u w:val="single"/>
        </w:rPr>
        <w:t xml:space="preserve"> </w:t>
      </w:r>
      <w:r>
        <w:rPr>
          <w:spacing w:val="-2"/>
          <w:sz w:val="29"/>
          <w:u w:val="single"/>
        </w:rPr>
        <w:t>председателя ГЭК</w:t>
      </w:r>
      <w:r>
        <w:rPr>
          <w:spacing w:val="-2"/>
          <w:sz w:val="29"/>
          <w:u w:val="none"/>
        </w:rPr>
        <w:t>.</w:t>
      </w:r>
    </w:p>
    <w:p>
      <w:pPr>
        <w:pStyle w:val="Style15"/>
        <w:spacing w:lineRule="exact" w:line="311"/>
        <w:ind w:left="997" w:right="0" w:hanging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1534795</wp:posOffset>
                </wp:positionH>
                <wp:positionV relativeFrom="paragraph">
                  <wp:posOffset>182880</wp:posOffset>
                </wp:positionV>
                <wp:extent cx="5489575" cy="9525"/>
                <wp:effectExtent l="0" t="0" r="0" b="0"/>
                <wp:wrapNone/>
                <wp:docPr id="3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9640" cy="9360"/>
                        </a:xfrm>
                        <a:custGeom>
                          <a:avLst/>
                          <a:gdLst>
                            <a:gd name="textAreaLeft" fmla="*/ 0 w 3112200"/>
                            <a:gd name="textAreaRight" fmla="*/ 3112560 w 311220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489575" h="9525">
                              <a:moveTo>
                                <a:pt x="5489448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489448" y="0"/>
                              </a:lnTo>
                              <a:lnTo>
                                <a:pt x="5489448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Таким</w:t>
      </w:r>
      <w:r>
        <w:rPr>
          <w:spacing w:val="67"/>
          <w:w w:val="150"/>
        </w:rPr>
        <w:t xml:space="preserve">  </w:t>
      </w:r>
      <w:r>
        <w:rPr/>
        <w:t>образом,</w:t>
      </w:r>
      <w:r>
        <w:rPr>
          <w:spacing w:val="69"/>
          <w:w w:val="150"/>
        </w:rPr>
        <w:t xml:space="preserve">  </w:t>
      </w:r>
      <w:r>
        <w:rPr/>
        <w:t>у</w:t>
      </w:r>
      <w:r>
        <w:rPr>
          <w:spacing w:val="63"/>
          <w:w w:val="150"/>
        </w:rPr>
        <w:t xml:space="preserve">  </w:t>
      </w:r>
      <w:r>
        <w:rPr/>
        <w:t>участника</w:t>
      </w:r>
      <w:r>
        <w:rPr>
          <w:spacing w:val="71"/>
          <w:w w:val="150"/>
        </w:rPr>
        <w:t xml:space="preserve">  </w:t>
      </w:r>
      <w:r>
        <w:rPr/>
        <w:t>отсутствует</w:t>
      </w:r>
      <w:r>
        <w:rPr>
          <w:spacing w:val="72"/>
          <w:w w:val="150"/>
        </w:rPr>
        <w:t xml:space="preserve">  </w:t>
      </w:r>
      <w:r>
        <w:rPr/>
        <w:t>результат</w:t>
      </w:r>
      <w:r>
        <w:rPr>
          <w:spacing w:val="68"/>
          <w:w w:val="150"/>
        </w:rPr>
        <w:t xml:space="preserve">  </w:t>
      </w:r>
      <w:r>
        <w:rPr>
          <w:spacing w:val="-5"/>
        </w:rPr>
        <w:t>ЕГЭ</w:t>
      </w:r>
    </w:p>
    <w:p>
      <w:pPr>
        <w:pStyle w:val="Style15"/>
        <w:spacing w:lineRule="auto" w:line="228" w:before="8" w:after="0"/>
        <w:ind w:left="289" w:right="129" w:hanging="0"/>
        <w:rPr/>
      </w:pPr>
      <w:r>
        <w:rPr>
          <w:spacing w:val="-6"/>
          <w:u w:val="single"/>
        </w:rPr>
        <w:t>по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соответствующему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учебному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предмету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для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поступления</w:t>
      </w:r>
      <w:r>
        <w:rPr>
          <w:spacing w:val="5"/>
          <w:u w:val="single"/>
        </w:rPr>
        <w:t xml:space="preserve"> </w:t>
      </w:r>
      <w:r>
        <w:rPr>
          <w:spacing w:val="-6"/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образовательные</w:t>
      </w:r>
      <w:r>
        <w:rPr>
          <w:spacing w:val="-6"/>
          <w:u w:val="none"/>
        </w:rPr>
        <w:t xml:space="preserve"> </w:t>
      </w:r>
      <w:r>
        <w:rPr>
          <w:u w:val="single"/>
        </w:rPr>
        <w:t>организации высшего образования, а также за данное административное</w:t>
      </w:r>
      <w:r>
        <w:rPr>
          <w:u w:val="none"/>
        </w:rPr>
        <w:t xml:space="preserve"> </w:t>
      </w:r>
      <w:r>
        <w:rPr>
          <w:w w:val="95"/>
          <w:u w:val="single"/>
        </w:rPr>
        <w:t xml:space="preserve">правонарушение </w:t>
      </w:r>
      <w:r>
        <w:rPr>
          <w:w w:val="90"/>
          <w:u w:val="single"/>
        </w:rPr>
        <w:t xml:space="preserve">— </w:t>
      </w:r>
      <w:r>
        <w:rPr>
          <w:w w:val="95"/>
          <w:u w:val="single"/>
        </w:rPr>
        <w:t>штраф 3000 рублей.</w:t>
      </w:r>
    </w:p>
    <w:p>
      <w:pPr>
        <w:pStyle w:val="Style15"/>
        <w:tabs>
          <w:tab w:val="clear" w:pos="720"/>
          <w:tab w:val="left" w:pos="2315" w:leader="none"/>
          <w:tab w:val="left" w:pos="3442" w:leader="none"/>
          <w:tab w:val="left" w:pos="4440" w:leader="none"/>
        </w:tabs>
        <w:spacing w:lineRule="auto" w:line="235" w:before="195" w:after="0"/>
        <w:ind w:left="283" w:right="131" w:firstLine="546"/>
        <w:jc w:val="left"/>
        <w:rPr/>
      </w:pPr>
      <w:r>
        <w:rPr>
          <w:spacing w:val="-2"/>
          <w:u w:val="single" w:color="1C1C1C"/>
        </w:rPr>
        <w:t>Участники</w:t>
      </w:r>
      <w:r>
        <w:rPr>
          <w:u w:val="single" w:color="1C1C1C"/>
        </w:rPr>
        <w:tab/>
      </w:r>
      <w:r>
        <w:rPr>
          <w:spacing w:val="-2"/>
          <w:u w:val="single" w:color="1C1C1C"/>
        </w:rPr>
        <w:t>ГИА-11</w:t>
      </w:r>
      <w:r>
        <w:rPr>
          <w:u w:val="single" w:color="1C1C1C"/>
        </w:rPr>
        <w:tab/>
      </w:r>
      <w:r>
        <w:rPr>
          <w:spacing w:val="-2"/>
          <w:u w:val="single" w:color="1C1C1C"/>
        </w:rPr>
        <w:t>вправе</w:t>
      </w:r>
      <w:r>
        <w:rPr>
          <w:u w:val="single" w:color="1C1C1C"/>
        </w:rPr>
        <w:tab/>
        <w:t>в</w:t>
      </w:r>
      <w:r>
        <w:rPr>
          <w:spacing w:val="66"/>
          <w:u w:val="single" w:color="1C1C1C"/>
        </w:rPr>
        <w:t xml:space="preserve"> </w:t>
      </w:r>
      <w:r>
        <w:rPr>
          <w:u w:val="single" w:color="1C1C1C"/>
        </w:rPr>
        <w:t>дополнительные</w:t>
      </w:r>
      <w:r>
        <w:rPr>
          <w:spacing w:val="69"/>
          <w:u w:val="single" w:color="1C1C1C"/>
        </w:rPr>
        <w:t xml:space="preserve"> </w:t>
      </w:r>
      <w:r>
        <w:rPr>
          <w:u w:val="single" w:color="1C1C1C"/>
        </w:rPr>
        <w:t>дни</w:t>
      </w:r>
      <w:r>
        <w:rPr>
          <w:spacing w:val="73"/>
          <w:u w:val="single" w:color="1C1C1C"/>
        </w:rPr>
        <w:t xml:space="preserve"> </w:t>
      </w:r>
      <w:r>
        <w:rPr>
          <w:b/>
          <w:u w:val="single" w:color="1C1C1C"/>
        </w:rPr>
        <w:t>(в</w:t>
      </w:r>
      <w:r>
        <w:rPr>
          <w:b/>
          <w:spacing w:val="68"/>
          <w:u w:val="single" w:color="1C1C1C"/>
        </w:rPr>
        <w:t xml:space="preserve"> </w:t>
      </w:r>
      <w:r>
        <w:rPr>
          <w:b/>
          <w:u w:val="single" w:color="1C1C1C"/>
        </w:rPr>
        <w:t>2026</w:t>
      </w:r>
      <w:r>
        <w:rPr>
          <w:b/>
          <w:spacing w:val="71"/>
          <w:u w:val="single" w:color="1C1C1C"/>
        </w:rPr>
        <w:t xml:space="preserve"> </w:t>
      </w:r>
      <w:r>
        <w:rPr>
          <w:b/>
          <w:u w:val="single" w:color="1C1C1C"/>
        </w:rPr>
        <w:t>roдv</w:t>
      </w:r>
      <w:r>
        <w:rPr>
          <w:b/>
          <w:spacing w:val="76"/>
          <w:u w:val="single" w:color="1C1C1C"/>
        </w:rPr>
        <w:t xml:space="preserve"> </w:t>
      </w:r>
      <w:r>
        <w:rPr>
          <w:w w:val="90"/>
          <w:u w:val="single" w:color="1C1C1C"/>
        </w:rPr>
        <w:t>—</w:t>
      </w:r>
      <w:r>
        <w:rPr>
          <w:w w:val="90"/>
          <w:u w:val="none"/>
        </w:rPr>
        <w:t xml:space="preserve"> </w:t>
      </w:r>
      <w:r>
        <w:rPr>
          <w:u w:val="single"/>
        </w:rPr>
        <w:t>8</w:t>
      </w:r>
      <w:r>
        <w:rPr>
          <w:spacing w:val="-2"/>
          <w:u w:val="single"/>
        </w:rPr>
        <w:t xml:space="preserve"> </w:t>
      </w:r>
      <w:r>
        <w:rPr>
          <w:b/>
          <w:u w:val="single"/>
        </w:rPr>
        <w:t>июля</w:t>
      </w:r>
      <w:r>
        <w:rPr>
          <w:b/>
          <w:spacing w:val="13"/>
          <w:u w:val="single"/>
        </w:rPr>
        <w:t xml:space="preserve"> </w:t>
      </w:r>
      <w:r>
        <w:rPr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u w:val="single"/>
        </w:rPr>
        <w:t>9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июля)</w:t>
      </w:r>
      <w:r>
        <w:rPr>
          <w:b/>
          <w:spacing w:val="14"/>
          <w:u w:val="single"/>
        </w:rPr>
        <w:t xml:space="preserve"> </w:t>
      </w:r>
      <w:r>
        <w:rPr>
          <w:u w:val="single"/>
        </w:rPr>
        <w:t>по</w:t>
      </w:r>
      <w:r>
        <w:rPr>
          <w:spacing w:val="8"/>
          <w:u w:val="single"/>
        </w:rPr>
        <w:t xml:space="preserve"> </w:t>
      </w:r>
      <w:r>
        <w:rPr>
          <w:u w:val="single"/>
        </w:rPr>
        <w:t>своему</w:t>
      </w:r>
      <w:r>
        <w:rPr>
          <w:spacing w:val="12"/>
          <w:u w:val="single"/>
        </w:rPr>
        <w:t xml:space="preserve"> </w:t>
      </w:r>
      <w:r>
        <w:rPr>
          <w:u w:val="single"/>
        </w:rPr>
        <w:t>желанию</w:t>
      </w:r>
      <w:r>
        <w:rPr>
          <w:spacing w:val="19"/>
          <w:u w:val="single"/>
        </w:rPr>
        <w:t xml:space="preserve"> </w:t>
      </w:r>
      <w:r>
        <w:rPr>
          <w:u w:val="single"/>
        </w:rPr>
        <w:t>один</w:t>
      </w:r>
      <w:r>
        <w:rPr>
          <w:spacing w:val="10"/>
          <w:u w:val="single"/>
        </w:rPr>
        <w:t xml:space="preserve"> </w:t>
      </w:r>
      <w:r>
        <w:rPr>
          <w:u w:val="single"/>
        </w:rPr>
        <w:t>раз</w:t>
      </w:r>
      <w:r>
        <w:rPr>
          <w:spacing w:val="8"/>
          <w:u w:val="single"/>
        </w:rPr>
        <w:t xml:space="preserve"> </w:t>
      </w:r>
      <w:r>
        <w:rPr>
          <w:u w:val="single"/>
        </w:rPr>
        <w:t>пересдать</w:t>
      </w:r>
      <w:r>
        <w:rPr>
          <w:spacing w:val="18"/>
          <w:u w:val="single"/>
        </w:rPr>
        <w:t xml:space="preserve"> </w:t>
      </w:r>
      <w:r>
        <w:rPr>
          <w:u w:val="single"/>
        </w:rPr>
        <w:t>ЕГЭ</w:t>
      </w:r>
      <w:r>
        <w:rPr>
          <w:spacing w:val="8"/>
          <w:u w:val="single"/>
        </w:rPr>
        <w:t xml:space="preserve"> </w:t>
      </w:r>
      <w:r>
        <w:rPr>
          <w:u w:val="single"/>
        </w:rPr>
        <w:t>по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 xml:space="preserve">одному </w:t>
      </w:r>
      <w:r>
        <w:rPr>
          <w:spacing w:val="-4"/>
          <w:u w:val="single"/>
        </w:rPr>
        <w:t>учебному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предмету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по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своему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выбору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из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числа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учебных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предметов,</w:t>
      </w:r>
      <w:r>
        <w:rPr>
          <w:u w:val="single"/>
        </w:rPr>
        <w:t xml:space="preserve"> </w:t>
      </w:r>
      <w:r>
        <w:rPr>
          <w:b/>
          <w:spacing w:val="-4"/>
          <w:u w:val="single"/>
        </w:rPr>
        <w:t>сданных</w:t>
      </w:r>
      <w:r>
        <w:rPr>
          <w:b/>
          <w:spacing w:val="-4"/>
          <w:u w:val="none"/>
        </w:rPr>
        <w:t xml:space="preserve"> </w:t>
      </w:r>
      <w:r>
        <w:rPr>
          <w:u w:val="single"/>
        </w:rPr>
        <w:t>в</w:t>
      </w:r>
      <w:r>
        <w:rPr>
          <w:spacing w:val="-19"/>
          <w:u w:val="single"/>
        </w:rPr>
        <w:t xml:space="preserve"> </w:t>
      </w:r>
      <w:r>
        <w:rPr>
          <w:u w:val="single"/>
        </w:rPr>
        <w:t>текущем</w:t>
      </w:r>
      <w:r>
        <w:rPr>
          <w:spacing w:val="-18"/>
          <w:u w:val="single"/>
        </w:rPr>
        <w:t xml:space="preserve"> </w:t>
      </w:r>
      <w:r>
        <w:rPr>
          <w:u w:val="single"/>
        </w:rPr>
        <w:t>году</w:t>
      </w:r>
      <w:r>
        <w:rPr>
          <w:spacing w:val="-18"/>
          <w:u w:val="none"/>
        </w:rPr>
        <w:t xml:space="preserve"> </w:t>
      </w:r>
      <w:r>
        <w:rPr>
          <w:u w:val="none"/>
        </w:rPr>
        <w:t>(году</w:t>
      </w:r>
      <w:r>
        <w:rPr>
          <w:spacing w:val="-18"/>
          <w:u w:val="none"/>
        </w:rPr>
        <w:t xml:space="preserve"> </w:t>
      </w:r>
      <w:r>
        <w:rPr>
          <w:u w:val="none"/>
        </w:rPr>
        <w:t>сдачи</w:t>
      </w:r>
      <w:r>
        <w:rPr>
          <w:spacing w:val="-12"/>
          <w:u w:val="none"/>
        </w:rPr>
        <w:t xml:space="preserve"> </w:t>
      </w:r>
      <w:r>
        <w:rPr>
          <w:u w:val="none"/>
        </w:rPr>
        <w:t>экзамена),.</w:t>
      </w:r>
    </w:p>
    <w:p>
      <w:pPr>
        <w:pStyle w:val="Style15"/>
        <w:spacing w:lineRule="auto" w:line="230" w:before="1" w:after="0"/>
        <w:ind w:left="289" w:right="131" w:firstLine="540"/>
        <w:rPr/>
      </w:pPr>
      <w:r>
        <w:rPr>
          <w:spacing w:val="-4"/>
        </w:rPr>
        <w:t>Участники</w:t>
      </w:r>
      <w:r>
        <w:rPr>
          <w:spacing w:val="-14"/>
        </w:rPr>
        <w:t xml:space="preserve"> </w:t>
      </w:r>
      <w:r>
        <w:rPr>
          <w:spacing w:val="-4"/>
        </w:rPr>
        <w:t>ГИА-11</w:t>
      </w:r>
      <w:r>
        <w:rPr>
          <w:spacing w:val="-5"/>
        </w:rPr>
        <w:t xml:space="preserve"> </w:t>
      </w:r>
      <w:r>
        <w:rPr>
          <w:spacing w:val="-4"/>
        </w:rPr>
        <w:t>подают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ГЭК</w:t>
      </w:r>
      <w:r>
        <w:rPr>
          <w:spacing w:val="-12"/>
        </w:rPr>
        <w:t xml:space="preserve"> </w:t>
      </w:r>
      <w:r>
        <w:rPr>
          <w:spacing w:val="-4"/>
        </w:rPr>
        <w:t>заявления</w:t>
      </w:r>
      <w:r>
        <w:rPr>
          <w:spacing w:val="-5"/>
        </w:rPr>
        <w:t xml:space="preserve"> </w:t>
      </w:r>
      <w:r>
        <w:rPr>
          <w:spacing w:val="-4"/>
        </w:rPr>
        <w:t>с</w:t>
      </w:r>
      <w:r>
        <w:rPr>
          <w:spacing w:val="-15"/>
        </w:rPr>
        <w:t xml:space="preserve"> </w:t>
      </w:r>
      <w:r>
        <w:rPr>
          <w:spacing w:val="-4"/>
        </w:rPr>
        <w:t>указанием</w:t>
      </w:r>
      <w:r>
        <w:rPr>
          <w:spacing w:val="-6"/>
        </w:rPr>
        <w:t xml:space="preserve"> </w:t>
      </w:r>
      <w:r>
        <w:rPr>
          <w:spacing w:val="-4"/>
        </w:rPr>
        <w:t xml:space="preserve">пересдаваемого </w:t>
      </w:r>
      <w:r>
        <w:rPr/>
        <w:t>учебного</w:t>
      </w:r>
      <w:r>
        <w:rPr>
          <w:spacing w:val="40"/>
        </w:rPr>
        <w:t xml:space="preserve"> </w:t>
      </w:r>
      <w:r>
        <w:rPr/>
        <w:t>предмета</w:t>
      </w:r>
      <w:r>
        <w:rPr>
          <w:spacing w:val="40"/>
        </w:rPr>
        <w:t xml:space="preserve"> </w:t>
      </w:r>
      <w:r>
        <w:rPr/>
        <w:t>ЕГЭ.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случае</w:t>
      </w:r>
      <w:r>
        <w:rPr>
          <w:spacing w:val="40"/>
        </w:rPr>
        <w:t xml:space="preserve"> </w:t>
      </w:r>
      <w:r>
        <w:rPr/>
        <w:t>пересдачи</w:t>
      </w:r>
      <w:r>
        <w:rPr>
          <w:spacing w:val="40"/>
        </w:rPr>
        <w:t xml:space="preserve"> </w:t>
      </w:r>
      <w:r>
        <w:rPr/>
        <w:t>участниками</w:t>
      </w:r>
      <w:r>
        <w:rPr>
          <w:spacing w:val="40"/>
        </w:rPr>
        <w:t xml:space="preserve"> </w:t>
      </w:r>
      <w:r>
        <w:rPr/>
        <w:t>ГИА-11</w:t>
      </w:r>
      <w:r>
        <w:rPr>
          <w:spacing w:val="40"/>
        </w:rPr>
        <w:t xml:space="preserve"> </w:t>
      </w:r>
      <w:r>
        <w:rPr/>
        <w:t>ЕГЭ по</w:t>
      </w:r>
      <w:r>
        <w:rPr>
          <w:spacing w:val="80"/>
          <w:w w:val="150"/>
        </w:rPr>
        <w:t xml:space="preserve"> </w:t>
      </w:r>
      <w:r>
        <w:rPr/>
        <w:t>математике</w:t>
      </w:r>
      <w:r>
        <w:rPr>
          <w:spacing w:val="40"/>
        </w:rPr>
        <w:t xml:space="preserve"> 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заявлении</w:t>
      </w:r>
      <w:r>
        <w:rPr>
          <w:spacing w:val="40"/>
        </w:rPr>
        <w:t xml:space="preserve">  </w:t>
      </w:r>
      <w:r>
        <w:rPr/>
        <w:t>указывается</w:t>
      </w:r>
      <w:r>
        <w:rPr>
          <w:spacing w:val="40"/>
        </w:rPr>
        <w:t xml:space="preserve">  </w:t>
      </w:r>
      <w:r>
        <w:rPr/>
        <w:t>также</w:t>
      </w:r>
      <w:r>
        <w:rPr>
          <w:spacing w:val="80"/>
          <w:w w:val="150"/>
        </w:rPr>
        <w:t xml:space="preserve"> </w:t>
      </w:r>
      <w:r>
        <w:rPr/>
        <w:t>уровень</w:t>
      </w:r>
      <w:r>
        <w:rPr>
          <w:spacing w:val="80"/>
          <w:w w:val="150"/>
        </w:rPr>
        <w:t xml:space="preserve"> </w:t>
      </w:r>
      <w:r>
        <w:rPr/>
        <w:t>(базовый или профильный). Указанные заявления подаются участниками ГИА-11</w:t>
      </w:r>
      <w:r>
        <w:rPr>
          <w:spacing w:val="80"/>
          <w:w w:val="150"/>
        </w:rPr>
        <w:t xml:space="preserve"> </w:t>
      </w:r>
      <w:r>
        <w:rPr>
          <w:spacing w:val="-4"/>
        </w:rPr>
        <w:t>не</w:t>
      </w:r>
      <w:r>
        <w:rPr>
          <w:spacing w:val="-15"/>
        </w:rPr>
        <w:t xml:space="preserve"> </w:t>
      </w:r>
      <w:r>
        <w:rPr>
          <w:spacing w:val="-4"/>
        </w:rPr>
        <w:t>ранее</w:t>
      </w:r>
      <w:r>
        <w:rPr>
          <w:spacing w:val="-14"/>
        </w:rPr>
        <w:t xml:space="preserve"> </w:t>
      </w:r>
      <w:r>
        <w:rPr>
          <w:spacing w:val="-4"/>
        </w:rPr>
        <w:t>шести</w:t>
      </w:r>
      <w:r>
        <w:rPr>
          <w:spacing w:val="-14"/>
        </w:rPr>
        <w:t xml:space="preserve"> </w:t>
      </w:r>
      <w:r>
        <w:rPr>
          <w:spacing w:val="-4"/>
        </w:rPr>
        <w:t>рабочих</w:t>
      </w:r>
      <w:r>
        <w:rPr>
          <w:spacing w:val="-14"/>
        </w:rPr>
        <w:t xml:space="preserve"> </w:t>
      </w:r>
      <w:r>
        <w:rPr>
          <w:spacing w:val="-4"/>
        </w:rPr>
        <w:t>дней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не</w:t>
      </w:r>
      <w:r>
        <w:rPr>
          <w:spacing w:val="-14"/>
        </w:rPr>
        <w:t xml:space="preserve"> </w:t>
      </w:r>
      <w:r>
        <w:rPr>
          <w:spacing w:val="-4"/>
        </w:rPr>
        <w:t>позднее</w:t>
      </w:r>
      <w:r>
        <w:rPr>
          <w:spacing w:val="-14"/>
        </w:rPr>
        <w:t xml:space="preserve"> </w:t>
      </w:r>
      <w:r>
        <w:rPr>
          <w:spacing w:val="-4"/>
        </w:rPr>
        <w:t>двух</w:t>
      </w:r>
      <w:r>
        <w:rPr>
          <w:spacing w:val="-15"/>
        </w:rPr>
        <w:t xml:space="preserve"> </w:t>
      </w:r>
      <w:r>
        <w:rPr>
          <w:spacing w:val="-4"/>
        </w:rPr>
        <w:t>рабочих</w:t>
      </w:r>
      <w:r>
        <w:rPr>
          <w:spacing w:val="-14"/>
        </w:rPr>
        <w:t xml:space="preserve"> </w:t>
      </w:r>
      <w:r>
        <w:rPr>
          <w:spacing w:val="-4"/>
        </w:rPr>
        <w:t>дней</w:t>
      </w:r>
      <w:r>
        <w:rPr>
          <w:spacing w:val="-14"/>
        </w:rPr>
        <w:t xml:space="preserve"> </w:t>
      </w:r>
      <w:r>
        <w:rPr>
          <w:spacing w:val="-4"/>
        </w:rPr>
        <w:t>до</w:t>
      </w:r>
      <w:r>
        <w:rPr>
          <w:spacing w:val="-14"/>
        </w:rPr>
        <w:t xml:space="preserve"> </w:t>
      </w:r>
      <w:r>
        <w:rPr>
          <w:spacing w:val="-4"/>
        </w:rPr>
        <w:t>дня</w:t>
      </w:r>
      <w:r>
        <w:rPr>
          <w:spacing w:val="-14"/>
        </w:rPr>
        <w:t xml:space="preserve"> </w:t>
      </w:r>
      <w:r>
        <w:rPr>
          <w:spacing w:val="-4"/>
        </w:rPr>
        <w:t xml:space="preserve">экзамена, </w:t>
      </w:r>
      <w:r>
        <w:rPr/>
        <w:t>пересдаваемого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дополнительный</w:t>
      </w:r>
      <w:r>
        <w:rPr>
          <w:spacing w:val="80"/>
        </w:rPr>
        <w:t xml:space="preserve"> </w:t>
      </w:r>
      <w:r>
        <w:rPr/>
        <w:t>день.</w:t>
      </w:r>
      <w:r>
        <w:rPr>
          <w:spacing w:val="80"/>
        </w:rPr>
        <w:t xml:space="preserve"> </w:t>
      </w:r>
      <w:r>
        <w:rPr/>
        <w:t>Предыдущий</w:t>
      </w:r>
      <w:r>
        <w:rPr>
          <w:spacing w:val="80"/>
        </w:rPr>
        <w:t xml:space="preserve"> </w:t>
      </w:r>
      <w:r>
        <w:rPr/>
        <w:t>результат</w:t>
      </w:r>
      <w:r>
        <w:rPr>
          <w:spacing w:val="80"/>
        </w:rPr>
        <w:t xml:space="preserve"> </w:t>
      </w:r>
      <w:r>
        <w:rPr/>
        <w:t xml:space="preserve">ЕГЭ </w:t>
      </w:r>
      <w:r>
        <w:rPr>
          <w:spacing w:val="-4"/>
        </w:rPr>
        <w:t>по</w:t>
      </w:r>
      <w:r>
        <w:rPr>
          <w:spacing w:val="-15"/>
        </w:rPr>
        <w:t xml:space="preserve"> </w:t>
      </w:r>
      <w:r>
        <w:rPr>
          <w:spacing w:val="-4"/>
        </w:rPr>
        <w:t>пересдаваемому</w:t>
      </w:r>
      <w:r>
        <w:rPr>
          <w:spacing w:val="-14"/>
        </w:rPr>
        <w:t xml:space="preserve"> </w:t>
      </w:r>
      <w:r>
        <w:rPr>
          <w:spacing w:val="-4"/>
        </w:rPr>
        <w:t>учебному</w:t>
      </w:r>
      <w:r>
        <w:rPr>
          <w:spacing w:val="-14"/>
        </w:rPr>
        <w:t xml:space="preserve"> </w:t>
      </w:r>
      <w:r>
        <w:rPr>
          <w:spacing w:val="-4"/>
        </w:rPr>
        <w:t>предмету</w:t>
      </w:r>
      <w:r>
        <w:rPr>
          <w:spacing w:val="-14"/>
        </w:rPr>
        <w:t xml:space="preserve"> </w:t>
      </w:r>
      <w:r>
        <w:rPr>
          <w:spacing w:val="-4"/>
        </w:rPr>
        <w:t>аннулируется</w:t>
      </w:r>
      <w:r>
        <w:rPr>
          <w:spacing w:val="-14"/>
        </w:rPr>
        <w:t xml:space="preserve"> </w:t>
      </w:r>
      <w:r>
        <w:rPr>
          <w:spacing w:val="-4"/>
        </w:rPr>
        <w:t>решением</w:t>
      </w:r>
      <w:r>
        <w:rPr>
          <w:spacing w:val="-14"/>
        </w:rPr>
        <w:t xml:space="preserve"> </w:t>
      </w:r>
      <w:r>
        <w:rPr>
          <w:spacing w:val="-4"/>
        </w:rPr>
        <w:t xml:space="preserve">председателя </w:t>
      </w:r>
      <w:r>
        <w:rPr/>
        <w:t>ГЭК (пункт 97 Порядка).</w:t>
      </w:r>
    </w:p>
    <w:p>
      <w:pPr>
        <w:pStyle w:val="Style15"/>
        <w:spacing w:lineRule="auto" w:line="228" w:before="314" w:after="0"/>
        <w:ind w:left="289" w:right="150" w:firstLine="708"/>
        <w:rPr/>
      </w:pPr>
      <w:r>
        <w:rPr>
          <w:spacing w:val="-6"/>
        </w:rPr>
        <w:t>Участникам</w:t>
      </w:r>
      <w:r>
        <w:rPr/>
        <w:t xml:space="preserve"> </w:t>
      </w:r>
      <w:r>
        <w:rPr>
          <w:spacing w:val="-6"/>
        </w:rPr>
        <w:t>ГИА-11,</w:t>
      </w:r>
      <w:r>
        <w:rPr>
          <w:spacing w:val="-8"/>
        </w:rPr>
        <w:t xml:space="preserve"> </w:t>
      </w:r>
      <w:r>
        <w:rPr>
          <w:spacing w:val="-6"/>
          <w:u w:val="single"/>
        </w:rPr>
        <w:t>не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прошедшим ГИА-11 по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обязательным</w:t>
      </w:r>
      <w:r>
        <w:rPr>
          <w:u w:val="single"/>
        </w:rPr>
        <w:t xml:space="preserve"> </w:t>
      </w:r>
      <w:r>
        <w:rPr>
          <w:spacing w:val="-6"/>
          <w:u w:val="single"/>
        </w:rPr>
        <w:t>учебным</w:t>
      </w:r>
      <w:r>
        <w:rPr>
          <w:spacing w:val="-6"/>
          <w:u w:val="none"/>
        </w:rPr>
        <w:t xml:space="preserve"> </w:t>
      </w:r>
      <w:r>
        <w:rPr>
          <w:spacing w:val="-4"/>
          <w:u w:val="single"/>
        </w:rPr>
        <w:t>предметам</w:t>
      </w:r>
      <w:r>
        <w:rPr>
          <w:spacing w:val="-4"/>
          <w:u w:val="none"/>
        </w:rPr>
        <w:t>,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предоставляется</w:t>
      </w:r>
      <w:r>
        <w:rPr>
          <w:spacing w:val="-14"/>
          <w:u w:val="none"/>
        </w:rPr>
        <w:t xml:space="preserve"> </w:t>
      </w:r>
      <w:r>
        <w:rPr>
          <w:spacing w:val="-4"/>
          <w:u w:val="none"/>
        </w:rPr>
        <w:t>право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пройти</w:t>
      </w:r>
      <w:r>
        <w:rPr>
          <w:spacing w:val="-7"/>
          <w:u w:val="none"/>
        </w:rPr>
        <w:t xml:space="preserve"> </w:t>
      </w:r>
      <w:r>
        <w:rPr>
          <w:spacing w:val="-4"/>
          <w:u w:val="none"/>
        </w:rPr>
        <w:t>ГИА-11</w:t>
      </w:r>
      <w:r>
        <w:rPr>
          <w:spacing w:val="-5"/>
          <w:u w:val="none"/>
        </w:rPr>
        <w:t xml:space="preserve"> </w:t>
      </w:r>
      <w:r>
        <w:rPr>
          <w:spacing w:val="-4"/>
          <w:u w:val="none"/>
        </w:rPr>
        <w:t>по</w:t>
      </w:r>
      <w:r>
        <w:rPr>
          <w:spacing w:val="-13"/>
          <w:u w:val="none"/>
        </w:rPr>
        <w:t xml:space="preserve"> </w:t>
      </w:r>
      <w:r>
        <w:rPr>
          <w:spacing w:val="-4"/>
          <w:u w:val="none"/>
        </w:rPr>
        <w:t>русскому</w:t>
      </w:r>
      <w:r>
        <w:rPr>
          <w:spacing w:val="-7"/>
          <w:u w:val="none"/>
        </w:rPr>
        <w:t xml:space="preserve"> </w:t>
      </w:r>
      <w:r>
        <w:rPr>
          <w:spacing w:val="-4"/>
          <w:u w:val="none"/>
        </w:rPr>
        <w:t>языку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и</w:t>
      </w:r>
      <w:r>
        <w:rPr>
          <w:spacing w:val="-15"/>
          <w:u w:val="none"/>
        </w:rPr>
        <w:t xml:space="preserve"> </w:t>
      </w:r>
      <w:r>
        <w:rPr>
          <w:spacing w:val="-4"/>
          <w:u w:val="none"/>
        </w:rPr>
        <w:t xml:space="preserve">(или) </w:t>
      </w:r>
      <w:r>
        <w:rPr>
          <w:u w:val="none"/>
        </w:rPr>
        <w:t>математике</w:t>
      </w:r>
      <w:r>
        <w:rPr>
          <w:spacing w:val="-14"/>
          <w:u w:val="none"/>
        </w:rPr>
        <w:t xml:space="preserve"> </w:t>
      </w:r>
      <w:r>
        <w:rPr>
          <w:u w:val="none"/>
        </w:rPr>
        <w:t>базового</w:t>
      </w:r>
      <w:r>
        <w:rPr>
          <w:spacing w:val="-13"/>
          <w:u w:val="none"/>
        </w:rPr>
        <w:t xml:space="preserve"> </w:t>
      </w:r>
      <w:r>
        <w:rPr>
          <w:u w:val="none"/>
        </w:rPr>
        <w:t>уровня</w:t>
      </w:r>
      <w:r>
        <w:rPr>
          <w:spacing w:val="-17"/>
          <w:u w:val="none"/>
        </w:rPr>
        <w:t xml:space="preserve"> </w:t>
      </w:r>
      <w:r>
        <w:rPr>
          <w:u w:val="single"/>
        </w:rPr>
        <w:t>не</w:t>
      </w:r>
      <w:r>
        <w:rPr>
          <w:spacing w:val="-18"/>
          <w:u w:val="single"/>
        </w:rPr>
        <w:t xml:space="preserve"> </w:t>
      </w:r>
      <w:r>
        <w:rPr>
          <w:u w:val="single"/>
        </w:rPr>
        <w:t>ранее</w:t>
      </w:r>
      <w:r>
        <w:rPr>
          <w:spacing w:val="-18"/>
          <w:u w:val="single"/>
        </w:rPr>
        <w:t xml:space="preserve"> </w:t>
      </w:r>
      <w:r>
        <w:rPr>
          <w:u w:val="single"/>
        </w:rPr>
        <w:t>1</w:t>
      </w:r>
      <w:r>
        <w:rPr>
          <w:spacing w:val="-18"/>
          <w:u w:val="single"/>
        </w:rPr>
        <w:t xml:space="preserve"> </w:t>
      </w:r>
      <w:r>
        <w:rPr>
          <w:u w:val="single"/>
        </w:rPr>
        <w:t>сентября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текущего</w:t>
      </w:r>
      <w:r>
        <w:rPr>
          <w:spacing w:val="-15"/>
          <w:u w:val="single"/>
        </w:rPr>
        <w:t xml:space="preserve"> </w:t>
      </w:r>
      <w:r>
        <w:rPr>
          <w:u w:val="single"/>
        </w:rPr>
        <w:t>года.</w:t>
      </w:r>
    </w:p>
    <w:p>
      <w:pPr>
        <w:pStyle w:val="Style15"/>
        <w:spacing w:lineRule="auto" w:line="228" w:before="326" w:after="0"/>
        <w:ind w:left="289" w:right="137" w:firstLine="708"/>
        <w:rPr/>
      </w:pPr>
      <w:r>
        <w:rPr>
          <w:u w:val="single"/>
        </w:rPr>
        <w:t>Участникам</w:t>
      </w:r>
      <w:r>
        <w:rPr>
          <w:spacing w:val="40"/>
          <w:u w:val="single"/>
        </w:rPr>
        <w:t xml:space="preserve"> </w:t>
      </w:r>
      <w:r>
        <w:rPr>
          <w:u w:val="single"/>
        </w:rPr>
        <w:t>ГИА-11,</w:t>
      </w:r>
      <w:r>
        <w:rPr>
          <w:spacing w:val="40"/>
          <w:u w:val="single"/>
        </w:rPr>
        <w:t xml:space="preserve"> </w:t>
      </w:r>
      <w:r>
        <w:rPr>
          <w:u w:val="single"/>
        </w:rPr>
        <w:t>чьи</w:t>
      </w:r>
      <w:r>
        <w:rPr>
          <w:spacing w:val="40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40"/>
          <w:u w:val="single"/>
        </w:rPr>
        <w:t xml:space="preserve"> </w:t>
      </w:r>
      <w:r>
        <w:rPr>
          <w:u w:val="single"/>
        </w:rPr>
        <w:t>ЕГЭ</w:t>
      </w:r>
      <w:r>
        <w:rPr>
          <w:spacing w:val="40"/>
          <w:u w:val="single"/>
        </w:rPr>
        <w:t xml:space="preserve"> </w:t>
      </w:r>
      <w:r>
        <w:rPr>
          <w:u w:val="single"/>
        </w:rPr>
        <w:t>по</w:t>
      </w:r>
      <w:r>
        <w:rPr>
          <w:spacing w:val="40"/>
          <w:u w:val="single"/>
        </w:rPr>
        <w:t xml:space="preserve"> </w:t>
      </w:r>
      <w:r>
        <w:rPr>
          <w:u w:val="single"/>
        </w:rPr>
        <w:t>учебным</w:t>
      </w:r>
      <w:r>
        <w:rPr>
          <w:spacing w:val="40"/>
          <w:u w:val="single"/>
        </w:rPr>
        <w:t xml:space="preserve"> </w:t>
      </w:r>
      <w:r>
        <w:rPr>
          <w:u w:val="single"/>
        </w:rPr>
        <w:t>предметам</w:t>
      </w:r>
      <w:r>
        <w:rPr>
          <w:u w:val="none"/>
        </w:rPr>
        <w:t xml:space="preserve"> </w:t>
      </w:r>
      <w:r>
        <w:rPr>
          <w:spacing w:val="-8"/>
          <w:u w:val="single"/>
        </w:rPr>
        <w:t>по</w:t>
      </w:r>
      <w:r>
        <w:rPr>
          <w:spacing w:val="-11"/>
          <w:u w:val="single"/>
        </w:rPr>
        <w:t xml:space="preserve"> </w:t>
      </w:r>
      <w:r>
        <w:rPr>
          <w:spacing w:val="-8"/>
          <w:u w:val="single"/>
        </w:rPr>
        <w:t>выбору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текущем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году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были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аннулированы</w:t>
      </w:r>
      <w:r>
        <w:rPr>
          <w:spacing w:val="4"/>
          <w:u w:val="none"/>
        </w:rPr>
        <w:t xml:space="preserve"> </w:t>
      </w:r>
      <w:r>
        <w:rPr>
          <w:spacing w:val="-8"/>
          <w:u w:val="none"/>
        </w:rPr>
        <w:t>по</w:t>
      </w:r>
      <w:r>
        <w:rPr>
          <w:spacing w:val="-10"/>
          <w:u w:val="none"/>
        </w:rPr>
        <w:t xml:space="preserve"> </w:t>
      </w:r>
      <w:r>
        <w:rPr>
          <w:spacing w:val="-8"/>
          <w:u w:val="none"/>
        </w:rPr>
        <w:t>решению</w:t>
      </w:r>
      <w:r>
        <w:rPr>
          <w:spacing w:val="-3"/>
          <w:u w:val="none"/>
        </w:rPr>
        <w:t xml:space="preserve"> </w:t>
      </w:r>
      <w:r>
        <w:rPr>
          <w:spacing w:val="-8"/>
          <w:u w:val="none"/>
        </w:rPr>
        <w:t>председателя</w:t>
      </w:r>
      <w:r>
        <w:rPr>
          <w:spacing w:val="12"/>
          <w:u w:val="none"/>
        </w:rPr>
        <w:t xml:space="preserve"> </w:t>
      </w:r>
      <w:r>
        <w:rPr>
          <w:spacing w:val="-8"/>
          <w:u w:val="none"/>
        </w:rPr>
        <w:t xml:space="preserve">ГЭК, </w:t>
      </w:r>
      <w:r>
        <w:rPr>
          <w:spacing w:val="-4"/>
          <w:u w:val="none"/>
        </w:rPr>
        <w:t>в</w:t>
      </w:r>
      <w:r>
        <w:rPr>
          <w:spacing w:val="-15"/>
          <w:u w:val="none"/>
        </w:rPr>
        <w:t xml:space="preserve"> </w:t>
      </w:r>
      <w:r>
        <w:rPr>
          <w:spacing w:val="-4"/>
          <w:u w:val="none"/>
        </w:rPr>
        <w:t>случае</w:t>
      </w:r>
      <w:r>
        <w:rPr>
          <w:spacing w:val="-13"/>
          <w:u w:val="none"/>
        </w:rPr>
        <w:t xml:space="preserve"> </w:t>
      </w:r>
      <w:r>
        <w:rPr>
          <w:spacing w:val="-4"/>
          <w:u w:val="none"/>
        </w:rPr>
        <w:t>выявления фактов</w:t>
      </w:r>
      <w:r>
        <w:rPr>
          <w:spacing w:val="-8"/>
          <w:u w:val="none"/>
        </w:rPr>
        <w:t xml:space="preserve"> </w:t>
      </w:r>
      <w:r>
        <w:rPr>
          <w:spacing w:val="-4"/>
          <w:u w:val="none"/>
        </w:rPr>
        <w:t>наруиіения настоящего Порядка,</w:t>
      </w:r>
      <w:r>
        <w:rPr>
          <w:spacing w:val="-9"/>
          <w:u w:val="none"/>
        </w:rPr>
        <w:t xml:space="preserve"> </w:t>
      </w:r>
      <w:r>
        <w:rPr>
          <w:spacing w:val="-4"/>
          <w:u w:val="none"/>
        </w:rPr>
        <w:t xml:space="preserve">предоставляется </w:t>
      </w:r>
      <w:r>
        <w:rPr>
          <w:u w:val="none"/>
        </w:rPr>
        <w:t xml:space="preserve">право участия в ЕГЭ по учебным предметам по выбору, по которым было </w:t>
      </w:r>
      <w:r>
        <w:rPr>
          <w:spacing w:val="-6"/>
          <w:u w:val="none"/>
        </w:rPr>
        <w:t>принято</w:t>
      </w:r>
      <w:r>
        <w:rPr>
          <w:spacing w:val="-13"/>
          <w:u w:val="none"/>
        </w:rPr>
        <w:t xml:space="preserve"> </w:t>
      </w:r>
      <w:r>
        <w:rPr>
          <w:spacing w:val="-6"/>
          <w:u w:val="none"/>
        </w:rPr>
        <w:t>решение</w:t>
      </w:r>
      <w:r>
        <w:rPr>
          <w:spacing w:val="-8"/>
          <w:u w:val="none"/>
        </w:rPr>
        <w:t xml:space="preserve"> </w:t>
      </w:r>
      <w:r>
        <w:rPr>
          <w:spacing w:val="-6"/>
          <w:u w:val="none"/>
        </w:rPr>
        <w:t>об</w:t>
      </w:r>
      <w:r>
        <w:rPr>
          <w:spacing w:val="-12"/>
          <w:u w:val="none"/>
        </w:rPr>
        <w:t xml:space="preserve"> </w:t>
      </w:r>
      <w:r>
        <w:rPr>
          <w:spacing w:val="-6"/>
          <w:u w:val="none"/>
        </w:rPr>
        <w:t>аннулировании</w:t>
      </w:r>
      <w:r>
        <w:rPr>
          <w:spacing w:val="7"/>
          <w:u w:val="none"/>
        </w:rPr>
        <w:t xml:space="preserve"> </w:t>
      </w:r>
      <w:r>
        <w:rPr>
          <w:spacing w:val="-6"/>
          <w:u w:val="none"/>
        </w:rPr>
        <w:t>результатов,</w:t>
      </w:r>
      <w:r>
        <w:rPr>
          <w:spacing w:val="7"/>
          <w:u w:val="none"/>
        </w:rPr>
        <w:t xml:space="preserve"> </w:t>
      </w:r>
      <w:r>
        <w:rPr>
          <w:spacing w:val="-6"/>
          <w:u w:val="single"/>
        </w:rPr>
        <w:t>не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ранее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чем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через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год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с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года</w:t>
      </w:r>
      <w:r>
        <w:rPr>
          <w:spacing w:val="-6"/>
          <w:u w:val="none"/>
        </w:rPr>
        <w:t xml:space="preserve"> </w:t>
      </w:r>
      <w:r>
        <w:rPr>
          <w:u w:val="single"/>
        </w:rPr>
        <w:t>аннулирования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12"/>
          <w:u w:val="single"/>
        </w:rPr>
        <w:t xml:space="preserve"> </w:t>
      </w:r>
      <w:r>
        <w:rPr>
          <w:u w:val="single"/>
        </w:rPr>
        <w:t>ЕГЭ.</w:t>
      </w:r>
    </w:p>
    <w:p>
      <w:pPr>
        <w:pStyle w:val="Style15"/>
        <w:ind w:left="0" w:right="0" w:hanging="0"/>
        <w:jc w:val="left"/>
        <w:rPr/>
      </w:pPr>
      <w:r>
        <w:rPr/>
      </w:r>
    </w:p>
    <w:p>
      <w:pPr>
        <w:pStyle w:val="Normal"/>
        <w:spacing w:lineRule="exact" w:line="323" w:before="1" w:after="0"/>
        <w:ind w:left="993" w:right="0" w:hanging="0"/>
        <w:jc w:val="both"/>
        <w:rPr>
          <w:i/>
          <w:i/>
          <w:sz w:val="29"/>
        </w:rPr>
      </w:pPr>
      <w:r>
        <w:rPr>
          <w:i/>
          <w:spacing w:val="-7"/>
          <w:sz w:val="29"/>
        </w:rPr>
        <w:t>Обращае</w:t>
      </w:r>
      <w:r>
        <w:rPr>
          <w:i/>
          <w:spacing w:val="-7"/>
          <w:sz w:val="29"/>
        </w:rPr>
        <w:t>м</w:t>
      </w:r>
      <w:r>
        <w:rPr>
          <w:i/>
          <w:spacing w:val="1"/>
          <w:sz w:val="29"/>
        </w:rPr>
        <w:t xml:space="preserve"> </w:t>
      </w:r>
      <w:r>
        <w:rPr>
          <w:i/>
          <w:spacing w:val="-2"/>
          <w:sz w:val="29"/>
        </w:rPr>
        <w:t>внимание!</w:t>
      </w:r>
    </w:p>
    <w:p>
      <w:pPr>
        <w:pStyle w:val="Normal"/>
        <w:spacing w:lineRule="auto" w:line="228" w:before="0" w:after="0"/>
        <w:ind w:left="285" w:right="153" w:firstLine="713"/>
        <w:jc w:val="both"/>
        <w:rPr>
          <w:i/>
          <w:i/>
          <w:sz w:val="29"/>
        </w:rPr>
      </w:pPr>
      <w:r>
        <w:rPr>
          <w:i/>
          <w:spacing w:val="-2"/>
          <w:sz w:val="29"/>
          <w:u w:val="single"/>
        </w:rPr>
        <w:t>В</w:t>
      </w:r>
      <w:r>
        <w:rPr>
          <w:i/>
          <w:spacing w:val="-17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соответствии</w:t>
      </w:r>
      <w:r>
        <w:rPr>
          <w:i/>
          <w:spacing w:val="-16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с</w:t>
      </w:r>
      <w:r>
        <w:rPr>
          <w:i/>
          <w:spacing w:val="-16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пунктом</w:t>
      </w:r>
      <w:r>
        <w:rPr>
          <w:i/>
          <w:spacing w:val="-16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44</w:t>
      </w:r>
      <w:r>
        <w:rPr>
          <w:i/>
          <w:spacing w:val="-16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Порядка</w:t>
      </w:r>
      <w:r>
        <w:rPr>
          <w:i/>
          <w:spacing w:val="-7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образовательные</w:t>
      </w:r>
      <w:r>
        <w:rPr>
          <w:i/>
          <w:spacing w:val="-17"/>
          <w:sz w:val="29"/>
          <w:u w:val="single"/>
        </w:rPr>
        <w:t xml:space="preserve"> </w:t>
      </w:r>
      <w:r>
        <w:rPr>
          <w:i/>
          <w:spacing w:val="-2"/>
          <w:sz w:val="29"/>
          <w:u w:val="single"/>
        </w:rPr>
        <w:t>организации</w:t>
      </w:r>
      <w:r>
        <w:rPr>
          <w:i/>
          <w:spacing w:val="-2"/>
          <w:sz w:val="29"/>
          <w:u w:val="none"/>
        </w:rPr>
        <w:t xml:space="preserve"> </w:t>
      </w:r>
      <w:r>
        <w:rPr>
          <w:i/>
          <w:sz w:val="29"/>
          <w:u w:val="thick"/>
        </w:rPr>
        <w:t>под подпись информируют участников</w:t>
      </w:r>
      <w:r>
        <w:rPr>
          <w:i/>
          <w:spacing w:val="-10"/>
          <w:sz w:val="29"/>
          <w:u w:val="thick"/>
        </w:rPr>
        <w:t xml:space="preserve"> </w:t>
      </w:r>
      <w:r>
        <w:rPr>
          <w:i/>
          <w:spacing w:val="-10"/>
          <w:sz w:val="29"/>
          <w:u w:val="thick"/>
        </w:rPr>
        <w:t>ГИА</w:t>
      </w:r>
      <w:r>
        <w:rPr>
          <w:i/>
          <w:sz w:val="29"/>
          <w:u w:val="thick"/>
        </w:rPr>
        <w:t>-11 и нх</w:t>
      </w:r>
      <w:r>
        <w:rPr>
          <w:i/>
          <w:spacing w:val="-5"/>
          <w:sz w:val="29"/>
          <w:u w:val="thick"/>
        </w:rPr>
        <w:t xml:space="preserve"> </w:t>
      </w:r>
      <w:r>
        <w:rPr>
          <w:i/>
          <w:sz w:val="29"/>
          <w:u w:val="thick"/>
        </w:rPr>
        <w:t>родителей (законных</w:t>
      </w:r>
      <w:r>
        <w:rPr>
          <w:i/>
          <w:sz w:val="29"/>
          <w:u w:val="none"/>
        </w:rPr>
        <w:t xml:space="preserve"> </w:t>
      </w:r>
      <w:r>
        <w:rPr>
          <w:i/>
          <w:sz w:val="29"/>
          <w:u w:val="single"/>
        </w:rPr>
        <w:t>представителей)</w:t>
      </w:r>
      <w:r>
        <w:rPr>
          <w:i/>
          <w:spacing w:val="-12"/>
          <w:sz w:val="29"/>
          <w:u w:val="none"/>
        </w:rPr>
        <w:t xml:space="preserve"> </w:t>
      </w:r>
      <w:r>
        <w:rPr>
          <w:i/>
          <w:sz w:val="29"/>
          <w:u w:val="none"/>
        </w:rPr>
        <w:t>о</w:t>
      </w:r>
      <w:r>
        <w:rPr>
          <w:i/>
          <w:spacing w:val="-7"/>
          <w:sz w:val="29"/>
          <w:u w:val="none"/>
        </w:rPr>
        <w:t xml:space="preserve"> </w:t>
      </w:r>
      <w:r>
        <w:rPr>
          <w:i/>
          <w:sz w:val="29"/>
          <w:u w:val="none"/>
        </w:rPr>
        <w:t>сроках, местах и</w:t>
      </w:r>
      <w:r>
        <w:rPr>
          <w:i/>
          <w:spacing w:val="-2"/>
          <w:sz w:val="29"/>
          <w:u w:val="none"/>
        </w:rPr>
        <w:t xml:space="preserve"> </w:t>
      </w:r>
      <w:r>
        <w:rPr>
          <w:i/>
          <w:sz w:val="29"/>
          <w:u w:val="none"/>
        </w:rPr>
        <w:t>порядке подачи заявлений об</w:t>
      </w:r>
      <w:r>
        <w:rPr>
          <w:i/>
          <w:spacing w:val="-3"/>
          <w:sz w:val="29"/>
          <w:u w:val="none"/>
        </w:rPr>
        <w:t xml:space="preserve"> </w:t>
      </w:r>
      <w:r>
        <w:rPr>
          <w:i/>
          <w:sz w:val="29"/>
          <w:u w:val="none"/>
        </w:rPr>
        <w:t>участии в</w:t>
      </w:r>
      <w:r>
        <w:rPr>
          <w:i/>
          <w:spacing w:val="-19"/>
          <w:sz w:val="29"/>
          <w:u w:val="none"/>
        </w:rPr>
        <w:t xml:space="preserve"> </w:t>
      </w:r>
      <w:r>
        <w:rPr>
          <w:i/>
          <w:sz w:val="29"/>
          <w:u w:val="none"/>
        </w:rPr>
        <w:t>экзаменах,</w:t>
      </w:r>
      <w:r>
        <w:rPr>
          <w:i/>
          <w:spacing w:val="-18"/>
          <w:sz w:val="29"/>
          <w:u w:val="none"/>
        </w:rPr>
        <w:t xml:space="preserve"> </w:t>
      </w:r>
      <w:r>
        <w:rPr>
          <w:i/>
          <w:sz w:val="29"/>
          <w:u w:val="none"/>
        </w:rPr>
        <w:t>о</w:t>
      </w:r>
      <w:r>
        <w:rPr>
          <w:i/>
          <w:spacing w:val="-18"/>
          <w:sz w:val="29"/>
          <w:u w:val="none"/>
        </w:rPr>
        <w:t xml:space="preserve"> </w:t>
      </w:r>
      <w:r>
        <w:rPr>
          <w:i/>
          <w:sz w:val="29"/>
          <w:u w:val="none"/>
        </w:rPr>
        <w:t>местах</w:t>
      </w:r>
      <w:r>
        <w:rPr>
          <w:i/>
          <w:spacing w:val="-12"/>
          <w:sz w:val="29"/>
          <w:u w:val="none"/>
        </w:rPr>
        <w:t xml:space="preserve"> </w:t>
      </w:r>
      <w:r>
        <w:rPr>
          <w:i/>
          <w:sz w:val="29"/>
          <w:u w:val="none"/>
        </w:rPr>
        <w:t>и</w:t>
      </w:r>
      <w:r>
        <w:rPr>
          <w:i/>
          <w:spacing w:val="-19"/>
          <w:sz w:val="29"/>
          <w:u w:val="none"/>
        </w:rPr>
        <w:t xml:space="preserve"> </w:t>
      </w:r>
      <w:r>
        <w:rPr>
          <w:i/>
          <w:sz w:val="29"/>
          <w:u w:val="none"/>
        </w:rPr>
        <w:t>сроках</w:t>
      </w:r>
      <w:r>
        <w:rPr>
          <w:i/>
          <w:spacing w:val="-11"/>
          <w:sz w:val="29"/>
          <w:u w:val="none"/>
        </w:rPr>
        <w:t xml:space="preserve"> </w:t>
      </w:r>
      <w:r>
        <w:rPr>
          <w:i/>
          <w:sz w:val="29"/>
          <w:u w:val="none"/>
        </w:rPr>
        <w:t>проведения</w:t>
      </w:r>
      <w:r>
        <w:rPr>
          <w:i/>
          <w:spacing w:val="-8"/>
          <w:sz w:val="29"/>
          <w:u w:val="none"/>
        </w:rPr>
        <w:t xml:space="preserve"> </w:t>
      </w:r>
      <w:r>
        <w:rPr>
          <w:i/>
          <w:sz w:val="29"/>
          <w:u w:val="none"/>
        </w:rPr>
        <w:t>экзаменов,</w:t>
      </w:r>
      <w:r>
        <w:rPr>
          <w:i/>
          <w:spacing w:val="-6"/>
          <w:sz w:val="29"/>
          <w:u w:val="none"/>
        </w:rPr>
        <w:t xml:space="preserve"> </w:t>
      </w:r>
      <w:r>
        <w:rPr>
          <w:i/>
          <w:sz w:val="29"/>
          <w:u w:val="none"/>
        </w:rPr>
        <w:t>о</w:t>
      </w:r>
      <w:r>
        <w:rPr>
          <w:i/>
          <w:spacing w:val="-19"/>
          <w:sz w:val="29"/>
          <w:u w:val="none"/>
        </w:rPr>
        <w:t xml:space="preserve"> </w:t>
      </w:r>
      <w:r>
        <w:rPr>
          <w:i/>
          <w:sz w:val="29"/>
          <w:u w:val="none"/>
        </w:rPr>
        <w:t>порядке</w:t>
      </w:r>
      <w:r>
        <w:rPr>
          <w:i/>
          <w:spacing w:val="-12"/>
          <w:sz w:val="29"/>
          <w:u w:val="none"/>
        </w:rPr>
        <w:t xml:space="preserve"> </w:t>
      </w:r>
      <w:r>
        <w:rPr>
          <w:i/>
          <w:sz w:val="29"/>
          <w:u w:val="none"/>
        </w:rPr>
        <w:t>проведения экзаменов, в том числе об основаниях для удаления из ППЭ, о процедуре досрочного завершения экзамена no объективным причинам, правилах оформления экзаменационной работы, о ве</w:t>
      </w:r>
      <w:r>
        <w:rPr>
          <w:i/>
          <w:sz w:val="29"/>
          <w:u w:val="none"/>
        </w:rPr>
        <w:t>д</w:t>
      </w:r>
      <w:r>
        <w:rPr>
          <w:i/>
          <w:sz w:val="29"/>
          <w:u w:val="none"/>
        </w:rPr>
        <w:t xml:space="preserve">ении в ППЭ и аудиториях видеозаписи, о порядке подачи и рассмотрения апелляций о нарушении Порядка и о несогласии с выставленными баллами, о времени и месте </w:t>
      </w:r>
      <w:r>
        <w:rPr>
          <w:i/>
          <w:spacing w:val="-4"/>
          <w:sz w:val="29"/>
          <w:u w:val="none"/>
        </w:rPr>
        <w:t>ознакомления</w:t>
      </w:r>
      <w:r>
        <w:rPr>
          <w:i/>
          <w:spacing w:val="-15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>с</w:t>
      </w:r>
      <w:r>
        <w:rPr>
          <w:i/>
          <w:spacing w:val="-14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>результатами</w:t>
      </w:r>
      <w:r>
        <w:rPr>
          <w:i/>
          <w:spacing w:val="-7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>экзаменов,</w:t>
      </w:r>
      <w:r>
        <w:rPr>
          <w:i/>
          <w:spacing w:val="-10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>а</w:t>
      </w:r>
      <w:r>
        <w:rPr>
          <w:i/>
          <w:spacing w:val="-15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>также</w:t>
      </w:r>
      <w:r>
        <w:rPr>
          <w:i/>
          <w:spacing w:val="-14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>о</w:t>
      </w:r>
      <w:r>
        <w:rPr>
          <w:i/>
          <w:spacing w:val="-14"/>
          <w:sz w:val="29"/>
          <w:u w:val="none"/>
        </w:rPr>
        <w:t xml:space="preserve"> </w:t>
      </w:r>
      <w:r>
        <w:rPr>
          <w:i/>
          <w:spacing w:val="-4"/>
          <w:sz w:val="29"/>
          <w:u w:val="none"/>
        </w:rPr>
        <w:t xml:space="preserve">результатах экзаменов, </w:t>
      </w:r>
      <w:r>
        <w:rPr>
          <w:i/>
          <w:sz w:val="29"/>
          <w:u w:val="none"/>
        </w:rPr>
        <w:t>полученных</w:t>
      </w:r>
      <w:r>
        <w:rPr>
          <w:i/>
          <w:spacing w:val="-7"/>
          <w:sz w:val="29"/>
          <w:u w:val="none"/>
        </w:rPr>
        <w:t xml:space="preserve"> </w:t>
      </w:r>
      <w:r>
        <w:rPr>
          <w:i/>
          <w:sz w:val="29"/>
          <w:u w:val="none"/>
        </w:rPr>
        <w:t>участниками</w:t>
      </w:r>
      <w:r>
        <w:rPr>
          <w:i/>
          <w:spacing w:val="-6"/>
          <w:sz w:val="29"/>
          <w:u w:val="none"/>
        </w:rPr>
        <w:t xml:space="preserve"> </w:t>
      </w:r>
      <w:r>
        <w:rPr>
          <w:i/>
          <w:sz w:val="29"/>
          <w:u w:val="none"/>
        </w:rPr>
        <w:t>ГИА-11.</w:t>
      </w:r>
    </w:p>
    <w:sectPr>
      <w:type w:val="nextPage"/>
      <w:pgSz w:w="11906" w:h="16838"/>
      <w:pgMar w:left="1417" w:right="708" w:gutter="0" w:header="0" w:top="62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90" w:hanging="280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2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4" w:hanging="2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92" w:hanging="2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0" w:hanging="2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8" w:hanging="2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6" w:hanging="2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8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90" w:hanging="215"/>
      </w:pPr>
      <w:rPr>
        <w:rFonts w:ascii="Times New Roman" w:hAnsi="Times New Roman" w:cs="Times New Roman" w:hint="default"/>
        <w:spacing w:val="0"/>
        <w:w w:val="9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8" w:hanging="21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21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4" w:hanging="21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92" w:hanging="21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0" w:hanging="21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8" w:hanging="21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6" w:hanging="21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1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uiPriority w:val="1"/>
    <w:qFormat/>
    <w:pPr>
      <w:ind w:left="289" w:right="0" w:hanging="0"/>
      <w:jc w:val="both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290" w:right="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LibreOffice/7.4.1.2$Windows_X86_64 LibreOffice_project/3c58a8f3a960df8bc8fd77b461821e42c061c5f0</Application>
  <AppVersion>15.0000</AppVersion>
  <Pages>4</Pages>
  <Words>1292</Words>
  <Characters>8895</Characters>
  <CharactersWithSpaces>10226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2025-12-10T06:54:39Z</dcterms:created>
  <dc:creator>˘@8=0  @83&gt;@5F</dc:creator>
  <dc:description/>
  <dc:language>ru-RU</dc:language>
  <cp:lastModifiedBy/>
  <dcterms:modified xsi:type="dcterms:W3CDTF">2025-12-10T15:19:34Z</dcterms:modified>
  <cp:revision>1</cp:revision>
  <dc:subject/>
  <dc:title>09.12.2025_˘!%-25_˝°  -24375˝0B5@80;K @&gt;48B5;LA:&gt;3&gt; A&gt;1@0=8O / 2K18@0N.pdf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Microsoft: Print To PDF</vt:lpwstr>
  </property>
</Properties>
</file>